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64" w:rsidRPr="00B30828" w:rsidRDefault="002B0AAE" w:rsidP="006D6164">
      <w:pPr>
        <w:rPr>
          <w:b/>
        </w:rPr>
      </w:pPr>
      <w:r w:rsidRPr="00B30828">
        <w:rPr>
          <w:rFonts w:hint="eastAsia"/>
          <w:b/>
        </w:rPr>
        <w:t>工作任务学习</w:t>
      </w:r>
    </w:p>
    <w:p w:rsidR="00B30828" w:rsidRPr="00EE7077" w:rsidRDefault="00B30828" w:rsidP="00B30828">
      <w:pPr>
        <w:rPr>
          <w:bCs/>
          <w:szCs w:val="21"/>
        </w:rPr>
      </w:pPr>
      <w:r w:rsidRPr="00EE7077">
        <w:rPr>
          <w:rFonts w:hint="eastAsia"/>
          <w:bCs/>
          <w:szCs w:val="21"/>
        </w:rPr>
        <w:t>一、单选题</w:t>
      </w:r>
    </w:p>
    <w:p w:rsidR="00B30828" w:rsidRPr="00EE7077" w:rsidRDefault="00B30828" w:rsidP="00B30828">
      <w:pPr>
        <w:rPr>
          <w:rFonts w:ascii="宋体" w:hAnsi="宋体" w:cs="宋体"/>
          <w:color w:val="000000"/>
          <w:szCs w:val="21"/>
        </w:rPr>
      </w:pPr>
      <w:r>
        <w:rPr>
          <w:rFonts w:ascii="宋体" w:hAnsi="宋体" w:cs="宋体" w:hint="eastAsia"/>
          <w:color w:val="000000"/>
          <w:szCs w:val="21"/>
        </w:rPr>
        <w:t>1.</w:t>
      </w:r>
      <w:r w:rsidRPr="00EE7077">
        <w:rPr>
          <w:rFonts w:ascii="宋体" w:hAnsi="宋体" w:cs="宋体"/>
          <w:color w:val="000000"/>
          <w:szCs w:val="21"/>
        </w:rPr>
        <w:t>甲公司为一般纳税企业，适用的增值税率为1</w:t>
      </w:r>
      <w:r w:rsidRPr="00EE7077">
        <w:rPr>
          <w:rFonts w:ascii="宋体" w:hAnsi="宋体" w:cs="宋体" w:hint="eastAsia"/>
          <w:color w:val="000000"/>
          <w:szCs w:val="21"/>
        </w:rPr>
        <w:t>3</w:t>
      </w:r>
      <w:r w:rsidRPr="00EE7077">
        <w:rPr>
          <w:rFonts w:ascii="宋体" w:hAnsi="宋体" w:cs="宋体"/>
          <w:color w:val="000000"/>
          <w:szCs w:val="21"/>
        </w:rPr>
        <w:t>%，201</w:t>
      </w:r>
      <w:r w:rsidRPr="00EE7077">
        <w:rPr>
          <w:rFonts w:ascii="宋体" w:hAnsi="宋体" w:cs="宋体" w:hint="eastAsia"/>
          <w:color w:val="000000"/>
          <w:szCs w:val="21"/>
        </w:rPr>
        <w:t>9</w:t>
      </w:r>
      <w:r w:rsidRPr="00EE7077">
        <w:rPr>
          <w:rFonts w:ascii="宋体" w:hAnsi="宋体" w:cs="宋体"/>
          <w:color w:val="000000"/>
          <w:szCs w:val="21"/>
        </w:rPr>
        <w:t>年甲公司购入一台不需要安</w:t>
      </w:r>
      <w:r w:rsidRPr="00EE7077">
        <w:rPr>
          <w:rFonts w:ascii="宋体" w:hAnsi="宋体" w:cs="宋体" w:hint="eastAsia"/>
          <w:color w:val="000000"/>
          <w:szCs w:val="21"/>
        </w:rPr>
        <w:t>装</w:t>
      </w:r>
      <w:r w:rsidRPr="00EE7077">
        <w:rPr>
          <w:rFonts w:ascii="宋体" w:hAnsi="宋体" w:cs="宋体"/>
          <w:color w:val="000000"/>
          <w:szCs w:val="21"/>
        </w:rPr>
        <w:t>即可投入使用的</w:t>
      </w:r>
      <w:r w:rsidRPr="00EE7077">
        <w:rPr>
          <w:rFonts w:ascii="宋体" w:hAnsi="宋体" w:cs="宋体" w:hint="eastAsia"/>
          <w:color w:val="000000"/>
          <w:szCs w:val="21"/>
        </w:rPr>
        <w:t>生产</w:t>
      </w:r>
      <w:r w:rsidRPr="00EE7077">
        <w:rPr>
          <w:rFonts w:ascii="宋体" w:hAnsi="宋体" w:cs="宋体"/>
          <w:color w:val="000000"/>
          <w:szCs w:val="21"/>
        </w:rPr>
        <w:t>设备，取得的增值税专用发票上注明的设备价款为300万元，增值税额为</w:t>
      </w:r>
      <w:r w:rsidRPr="00EE7077">
        <w:rPr>
          <w:rFonts w:ascii="宋体" w:hAnsi="宋体" w:cs="宋体" w:hint="eastAsia"/>
          <w:color w:val="000000"/>
          <w:szCs w:val="21"/>
        </w:rPr>
        <w:t>42</w:t>
      </w:r>
      <w:r w:rsidRPr="00EE7077">
        <w:rPr>
          <w:rFonts w:ascii="宋体" w:hAnsi="宋体" w:cs="宋体"/>
          <w:color w:val="000000"/>
          <w:szCs w:val="21"/>
        </w:rPr>
        <w:t>万元，另支付保险费3万元，包装费4万元。款项以银行存款支付。固定资产的入账价值为（</w:t>
      </w:r>
      <w:r w:rsidR="001B04ED">
        <w:rPr>
          <w:rFonts w:ascii="宋体" w:hAnsi="宋体" w:cs="宋体" w:hint="eastAsia"/>
          <w:color w:val="000000"/>
          <w:szCs w:val="21"/>
        </w:rPr>
        <w:t>A</w:t>
      </w:r>
      <w:r w:rsidRPr="00EE7077">
        <w:rPr>
          <w:rFonts w:ascii="宋体" w:hAnsi="宋体" w:cs="宋体"/>
          <w:color w:val="000000"/>
          <w:szCs w:val="21"/>
        </w:rPr>
        <w:t>）万元。</w:t>
      </w:r>
    </w:p>
    <w:p w:rsidR="00B30828" w:rsidRPr="002F0EDD" w:rsidRDefault="00B30828" w:rsidP="00B30828">
      <w:pPr>
        <w:rPr>
          <w:rFonts w:ascii="宋体" w:hAnsi="宋体" w:cs="宋体"/>
          <w:szCs w:val="21"/>
        </w:rPr>
      </w:pPr>
      <w:r w:rsidRPr="002F0EDD">
        <w:rPr>
          <w:rFonts w:ascii="宋体" w:hAnsi="宋体" w:cs="宋体"/>
          <w:szCs w:val="21"/>
        </w:rPr>
        <w:t>A</w:t>
      </w:r>
      <w:r w:rsidRPr="002F0EDD">
        <w:rPr>
          <w:rFonts w:ascii="宋体" w:hAnsi="宋体" w:cs="宋体" w:hint="eastAsia"/>
          <w:szCs w:val="21"/>
        </w:rPr>
        <w:t>.307</w:t>
      </w:r>
      <w:r w:rsidRPr="002F0EDD">
        <w:rPr>
          <w:rFonts w:ascii="宋体" w:hAnsi="宋体" w:cs="宋体"/>
          <w:szCs w:val="21"/>
        </w:rPr>
        <w:t xml:space="preserve">　　</w:t>
      </w:r>
      <w:proofErr w:type="gramStart"/>
      <w:r w:rsidRPr="002F0EDD">
        <w:rPr>
          <w:rFonts w:ascii="宋体" w:hAnsi="宋体" w:cs="宋体"/>
          <w:szCs w:val="21"/>
        </w:rPr>
        <w:t xml:space="preserve">　</w:t>
      </w:r>
      <w:proofErr w:type="gramEnd"/>
      <w:r w:rsidRPr="002F0EDD">
        <w:rPr>
          <w:rFonts w:ascii="宋体" w:hAnsi="宋体" w:cs="宋体"/>
          <w:szCs w:val="21"/>
        </w:rPr>
        <w:t>B.300　　C.3</w:t>
      </w:r>
      <w:r w:rsidRPr="002F0EDD">
        <w:rPr>
          <w:rFonts w:ascii="宋体" w:hAnsi="宋体" w:cs="宋体" w:hint="eastAsia"/>
          <w:szCs w:val="21"/>
        </w:rPr>
        <w:t>49</w:t>
      </w:r>
      <w:r w:rsidRPr="002F0EDD">
        <w:rPr>
          <w:rFonts w:ascii="宋体" w:hAnsi="宋体" w:cs="宋体"/>
          <w:szCs w:val="21"/>
        </w:rPr>
        <w:t xml:space="preserve">　　</w:t>
      </w:r>
      <w:proofErr w:type="gramStart"/>
      <w:r w:rsidRPr="002F0EDD">
        <w:rPr>
          <w:rFonts w:ascii="宋体" w:hAnsi="宋体" w:cs="宋体"/>
          <w:szCs w:val="21"/>
        </w:rPr>
        <w:t xml:space="preserve">　</w:t>
      </w:r>
      <w:proofErr w:type="gramEnd"/>
      <w:r w:rsidRPr="002F0EDD">
        <w:rPr>
          <w:rFonts w:ascii="宋体" w:hAnsi="宋体" w:cs="宋体"/>
          <w:szCs w:val="21"/>
        </w:rPr>
        <w:t>D.304</w:t>
      </w:r>
      <w:bookmarkStart w:id="0" w:name="dy1187010719"/>
      <w:bookmarkEnd w:id="0"/>
    </w:p>
    <w:p w:rsidR="00B30828" w:rsidRPr="002F0EDD" w:rsidRDefault="00B30828" w:rsidP="00B30828">
      <w:pPr>
        <w:rPr>
          <w:rFonts w:ascii="宋体" w:hAnsi="宋体" w:cs="宋体"/>
          <w:szCs w:val="21"/>
        </w:rPr>
      </w:pPr>
      <w:r w:rsidRPr="002F0EDD">
        <w:rPr>
          <w:rFonts w:ascii="宋体" w:hAnsi="宋体" w:cs="宋体" w:hint="eastAsia"/>
          <w:szCs w:val="21"/>
        </w:rPr>
        <w:t xml:space="preserve">2.2019 年 9 月，某企业报经批准结转无法查明原因的现金溢余 500 元，转销由于债权单位撤销无法清偿的应付账款 8 000 元，出售管理用设备确认净收益 6 000 元。不考虑其他因素，2019 年 9 </w:t>
      </w:r>
      <w:proofErr w:type="gramStart"/>
      <w:r w:rsidR="003254BF" w:rsidRPr="002F0EDD">
        <w:rPr>
          <w:rFonts w:ascii="宋体" w:hAnsi="宋体" w:cs="宋体" w:hint="eastAsia"/>
          <w:szCs w:val="21"/>
        </w:rPr>
        <w:t>月该企业</w:t>
      </w:r>
      <w:proofErr w:type="gramEnd"/>
      <w:r w:rsidR="003254BF" w:rsidRPr="002F0EDD">
        <w:rPr>
          <w:rFonts w:ascii="宋体" w:hAnsi="宋体" w:cs="宋体" w:hint="eastAsia"/>
          <w:szCs w:val="21"/>
        </w:rPr>
        <w:t xml:space="preserve">确认的营业外收入为（　</w:t>
      </w:r>
      <w:r w:rsidR="002F0EDD" w:rsidRPr="002F0EDD">
        <w:rPr>
          <w:rFonts w:ascii="宋体" w:hAnsi="宋体" w:cs="宋体" w:hint="eastAsia"/>
          <w:szCs w:val="21"/>
        </w:rPr>
        <w:t>A</w:t>
      </w:r>
      <w:r w:rsidRPr="002F0EDD">
        <w:rPr>
          <w:rFonts w:ascii="宋体" w:hAnsi="宋体" w:cs="宋体" w:hint="eastAsia"/>
          <w:szCs w:val="21"/>
        </w:rPr>
        <w:t xml:space="preserve">）元。 </w:t>
      </w:r>
    </w:p>
    <w:p w:rsidR="00B30828" w:rsidRPr="002F0EDD" w:rsidRDefault="00B30828" w:rsidP="00B30828">
      <w:pPr>
        <w:rPr>
          <w:rFonts w:ascii="宋体" w:hAnsi="宋体" w:cs="宋体"/>
          <w:szCs w:val="21"/>
        </w:rPr>
      </w:pPr>
      <w:r w:rsidRPr="002F0EDD">
        <w:rPr>
          <w:rFonts w:ascii="宋体" w:hAnsi="宋体" w:cs="宋体" w:hint="eastAsia"/>
          <w:szCs w:val="21"/>
        </w:rPr>
        <w:t>A.14 500</w:t>
      </w:r>
      <w:proofErr w:type="gramStart"/>
      <w:r w:rsidRPr="002F0EDD">
        <w:rPr>
          <w:rFonts w:ascii="宋体" w:hAnsi="宋体" w:cs="宋体" w:hint="eastAsia"/>
          <w:szCs w:val="21"/>
        </w:rPr>
        <w:t xml:space="preserve">　　　　</w:t>
      </w:r>
      <w:proofErr w:type="gramEnd"/>
      <w:r w:rsidRPr="002F0EDD">
        <w:rPr>
          <w:rFonts w:ascii="宋体" w:hAnsi="宋体" w:cs="宋体" w:hint="eastAsia"/>
          <w:szCs w:val="21"/>
        </w:rPr>
        <w:t>B.8 500</w:t>
      </w:r>
      <w:proofErr w:type="gramStart"/>
      <w:r w:rsidRPr="002F0EDD">
        <w:rPr>
          <w:rFonts w:ascii="宋体" w:hAnsi="宋体" w:cs="宋体" w:hint="eastAsia"/>
          <w:szCs w:val="21"/>
        </w:rPr>
        <w:t xml:space="preserve">　　　　</w:t>
      </w:r>
      <w:proofErr w:type="gramEnd"/>
      <w:r w:rsidRPr="002F0EDD">
        <w:rPr>
          <w:rFonts w:ascii="宋体" w:hAnsi="宋体" w:cs="宋体" w:hint="eastAsia"/>
          <w:szCs w:val="21"/>
        </w:rPr>
        <w:t>C.6 500</w:t>
      </w:r>
      <w:proofErr w:type="gramStart"/>
      <w:r w:rsidRPr="002F0EDD">
        <w:rPr>
          <w:rFonts w:ascii="宋体" w:hAnsi="宋体" w:cs="宋体" w:hint="eastAsia"/>
          <w:szCs w:val="21"/>
        </w:rPr>
        <w:t xml:space="preserve">　　　　</w:t>
      </w:r>
      <w:proofErr w:type="gramEnd"/>
      <w:r w:rsidRPr="002F0EDD">
        <w:rPr>
          <w:rFonts w:ascii="宋体" w:hAnsi="宋体" w:cs="宋体" w:hint="eastAsia"/>
          <w:szCs w:val="21"/>
        </w:rPr>
        <w:t>D.14 000</w:t>
      </w:r>
    </w:p>
    <w:p w:rsidR="00B30828" w:rsidRPr="002F0EDD" w:rsidRDefault="00B30828" w:rsidP="00B30828">
      <w:pPr>
        <w:rPr>
          <w:rFonts w:ascii="宋体" w:hAnsi="宋体"/>
          <w:szCs w:val="21"/>
        </w:rPr>
      </w:pPr>
      <w:r w:rsidRPr="002F0EDD">
        <w:rPr>
          <w:rFonts w:ascii="宋体" w:hAnsi="宋体" w:hint="eastAsia"/>
          <w:szCs w:val="21"/>
        </w:rPr>
        <w:t xml:space="preserve">3.2018年4月1日，甲公司向乙公司一次购进了三套不同型号且有不同生产能力的设备X、Y和Z。甲公司以银行存款支付货款880000元、包装费20000元。X设备在安装过程中领用生产用原材料账面成本20000元，支付安装费30000元。假定设备X、Y和Z分别满足固定资产的定义及其确认条件，公允价值分别为300000元、250000元、450000元。假设不考虑其他相关税费，则X设备的入账价值为（ </w:t>
      </w:r>
      <w:r w:rsidR="002F0EDD" w:rsidRPr="002F0EDD">
        <w:rPr>
          <w:rFonts w:ascii="宋体" w:hAnsi="宋体" w:hint="eastAsia"/>
          <w:szCs w:val="21"/>
        </w:rPr>
        <w:t>C</w:t>
      </w:r>
      <w:r w:rsidRPr="002F0EDD">
        <w:rPr>
          <w:rFonts w:ascii="宋体" w:hAnsi="宋体" w:hint="eastAsia"/>
          <w:szCs w:val="21"/>
        </w:rPr>
        <w:t xml:space="preserve">  ）元。</w:t>
      </w:r>
    </w:p>
    <w:p w:rsidR="00B30828" w:rsidRPr="002F0EDD" w:rsidRDefault="00B30828" w:rsidP="00B30828">
      <w:pPr>
        <w:rPr>
          <w:rFonts w:ascii="宋体" w:hAnsi="宋体"/>
          <w:szCs w:val="21"/>
        </w:rPr>
      </w:pPr>
      <w:r w:rsidRPr="002F0EDD">
        <w:rPr>
          <w:rFonts w:ascii="宋体" w:hAnsi="宋体" w:hint="eastAsia"/>
          <w:szCs w:val="21"/>
        </w:rPr>
        <w:t>A.320000　　B.324590   C.350000　　D.327990</w:t>
      </w:r>
    </w:p>
    <w:p w:rsidR="00B30828" w:rsidRPr="002F0EDD" w:rsidRDefault="00B30828" w:rsidP="00B30828">
      <w:pPr>
        <w:rPr>
          <w:rFonts w:ascii="宋体" w:hAnsi="宋体"/>
          <w:szCs w:val="21"/>
        </w:rPr>
      </w:pPr>
      <w:r w:rsidRPr="002F0EDD">
        <w:rPr>
          <w:rFonts w:ascii="宋体" w:hAnsi="宋体" w:hint="eastAsia"/>
          <w:szCs w:val="21"/>
        </w:rPr>
        <w:t>4.</w:t>
      </w:r>
      <w:r w:rsidRPr="002F0EDD">
        <w:rPr>
          <w:rFonts w:ascii="宋体" w:hAnsi="宋体"/>
          <w:szCs w:val="21"/>
        </w:rPr>
        <w:t>某企业201</w:t>
      </w:r>
      <w:r w:rsidRPr="002F0EDD">
        <w:rPr>
          <w:rFonts w:ascii="宋体" w:hAnsi="宋体" w:hint="eastAsia"/>
          <w:szCs w:val="21"/>
        </w:rPr>
        <w:t>8</w:t>
      </w:r>
      <w:r w:rsidRPr="002F0EDD">
        <w:rPr>
          <w:rFonts w:ascii="宋体" w:hAnsi="宋体"/>
          <w:szCs w:val="21"/>
        </w:rPr>
        <w:t>年12月31日购入一台设备，入账价值90万元，预计使用年限5年，预计净残值6万元，按年数总和法计算折旧。该设备20</w:t>
      </w:r>
      <w:r w:rsidRPr="002F0EDD">
        <w:rPr>
          <w:rFonts w:ascii="宋体" w:hAnsi="宋体" w:hint="eastAsia"/>
          <w:szCs w:val="21"/>
        </w:rPr>
        <w:t>20</w:t>
      </w:r>
      <w:r w:rsidRPr="002F0EDD">
        <w:rPr>
          <w:rFonts w:ascii="宋体" w:hAnsi="宋体"/>
          <w:szCs w:val="21"/>
        </w:rPr>
        <w:t>年计提的折旧额为（</w:t>
      </w:r>
      <w:r w:rsidR="003254BF" w:rsidRPr="002F0EDD">
        <w:rPr>
          <w:rFonts w:ascii="宋体" w:hAnsi="宋体" w:hint="eastAsia"/>
          <w:szCs w:val="21"/>
        </w:rPr>
        <w:t>C</w:t>
      </w:r>
      <w:r w:rsidRPr="002F0EDD">
        <w:rPr>
          <w:rFonts w:ascii="宋体" w:hAnsi="宋体"/>
          <w:szCs w:val="21"/>
        </w:rPr>
        <w:t xml:space="preserve">　）</w:t>
      </w:r>
    </w:p>
    <w:p w:rsidR="00B30828" w:rsidRPr="002F0EDD" w:rsidRDefault="00B30828" w:rsidP="00B30828">
      <w:pPr>
        <w:rPr>
          <w:rFonts w:ascii="宋体" w:hAnsi="宋体"/>
          <w:szCs w:val="21"/>
        </w:rPr>
      </w:pPr>
      <w:r w:rsidRPr="002F0EDD">
        <w:rPr>
          <w:rFonts w:ascii="宋体" w:hAnsi="宋体"/>
          <w:szCs w:val="21"/>
        </w:rPr>
        <w:t xml:space="preserve">A.16.8　　</w:t>
      </w:r>
      <w:proofErr w:type="gramStart"/>
      <w:r w:rsidRPr="002F0EDD">
        <w:rPr>
          <w:rFonts w:ascii="宋体" w:hAnsi="宋体"/>
          <w:szCs w:val="21"/>
        </w:rPr>
        <w:t xml:space="preserve">　</w:t>
      </w:r>
      <w:proofErr w:type="gramEnd"/>
      <w:r w:rsidRPr="002F0EDD">
        <w:rPr>
          <w:rFonts w:ascii="宋体" w:hAnsi="宋体"/>
          <w:szCs w:val="21"/>
        </w:rPr>
        <w:t xml:space="preserve">B.21.6　　C.22.4　　</w:t>
      </w:r>
      <w:proofErr w:type="gramStart"/>
      <w:r w:rsidRPr="002F0EDD">
        <w:rPr>
          <w:rFonts w:ascii="宋体" w:hAnsi="宋体"/>
          <w:szCs w:val="21"/>
        </w:rPr>
        <w:t xml:space="preserve">　</w:t>
      </w:r>
      <w:proofErr w:type="gramEnd"/>
      <w:r w:rsidRPr="002F0EDD">
        <w:rPr>
          <w:rFonts w:ascii="宋体" w:hAnsi="宋体"/>
          <w:szCs w:val="21"/>
        </w:rPr>
        <w:t>D.24</w:t>
      </w:r>
    </w:p>
    <w:p w:rsidR="00B30828" w:rsidRPr="002F0EDD" w:rsidRDefault="00B30828" w:rsidP="00B30828">
      <w:pPr>
        <w:rPr>
          <w:rFonts w:ascii="宋体" w:hAnsi="宋体" w:cs="宋体"/>
          <w:szCs w:val="21"/>
        </w:rPr>
      </w:pPr>
      <w:r w:rsidRPr="002F0EDD">
        <w:rPr>
          <w:rFonts w:ascii="宋体" w:hAnsi="宋体" w:cs="宋体" w:hint="eastAsia"/>
          <w:szCs w:val="21"/>
        </w:rPr>
        <w:t>二、多选题</w:t>
      </w:r>
    </w:p>
    <w:p w:rsidR="00B30828" w:rsidRPr="002F0EDD" w:rsidRDefault="00B30828" w:rsidP="00B30828">
      <w:pPr>
        <w:rPr>
          <w:rFonts w:ascii="宋体" w:hAnsi="宋体" w:cs="宋体"/>
          <w:szCs w:val="21"/>
        </w:rPr>
      </w:pPr>
      <w:r w:rsidRPr="002F0EDD">
        <w:rPr>
          <w:rFonts w:ascii="宋体" w:hAnsi="宋体" w:cs="宋体" w:hint="eastAsia"/>
          <w:szCs w:val="21"/>
        </w:rPr>
        <w:t>1.</w:t>
      </w:r>
      <w:r w:rsidRPr="002F0EDD">
        <w:rPr>
          <w:rFonts w:ascii="MS Mincho" w:eastAsia="MS Mincho" w:hAnsi="MS Mincho" w:cs="MS Mincho" w:hint="eastAsia"/>
          <w:szCs w:val="21"/>
        </w:rPr>
        <w:t> </w:t>
      </w:r>
      <w:r w:rsidRPr="002F0EDD">
        <w:rPr>
          <w:rFonts w:ascii="宋体" w:hAnsi="宋体" w:cs="宋体" w:hint="eastAsia"/>
          <w:szCs w:val="21"/>
        </w:rPr>
        <w:t>下列应计入应付账款入账价值的是（</w:t>
      </w:r>
      <w:r w:rsidR="00C05C87" w:rsidRPr="002F0EDD">
        <w:rPr>
          <w:rFonts w:ascii="宋体" w:hAnsi="宋体" w:cs="宋体" w:hint="eastAsia"/>
          <w:szCs w:val="21"/>
        </w:rPr>
        <w:t>A</w:t>
      </w:r>
      <w:r w:rsidR="002F0EDD" w:rsidRPr="002F0EDD">
        <w:rPr>
          <w:rFonts w:ascii="宋体" w:hAnsi="宋体" w:cs="宋体" w:hint="eastAsia"/>
          <w:szCs w:val="21"/>
        </w:rPr>
        <w:t>B</w:t>
      </w:r>
      <w:r w:rsidR="00C05C87" w:rsidRPr="002F0EDD">
        <w:rPr>
          <w:rFonts w:ascii="宋体" w:hAnsi="宋体" w:cs="宋体" w:hint="eastAsia"/>
          <w:szCs w:val="21"/>
        </w:rPr>
        <w:t>CD</w:t>
      </w:r>
      <w:r w:rsidRPr="002F0EDD">
        <w:rPr>
          <w:rFonts w:ascii="宋体" w:hAnsi="宋体" w:cs="宋体" w:hint="eastAsia"/>
          <w:szCs w:val="21"/>
        </w:rPr>
        <w:t xml:space="preserve">  ）</w:t>
      </w:r>
    </w:p>
    <w:p w:rsidR="00B30828" w:rsidRPr="002F0EDD" w:rsidRDefault="00B30828" w:rsidP="00B30828">
      <w:pPr>
        <w:rPr>
          <w:rFonts w:ascii="宋体" w:hAnsi="宋体" w:cs="宋体"/>
          <w:szCs w:val="21"/>
        </w:rPr>
      </w:pPr>
      <w:r w:rsidRPr="002F0EDD">
        <w:rPr>
          <w:rFonts w:ascii="宋体" w:hAnsi="宋体" w:cs="宋体" w:hint="eastAsia"/>
          <w:szCs w:val="21"/>
        </w:rPr>
        <w:t>A. 购入材料未付货款</w:t>
      </w:r>
      <w:r w:rsidRPr="002F0EDD">
        <w:rPr>
          <w:rFonts w:ascii="宋体" w:hAnsi="宋体" w:cs="宋体" w:hint="eastAsia"/>
          <w:szCs w:val="21"/>
        </w:rPr>
        <w:tab/>
      </w:r>
      <w:r w:rsidRPr="002F0EDD">
        <w:rPr>
          <w:rFonts w:ascii="宋体" w:hAnsi="宋体" w:cs="宋体" w:hint="eastAsia"/>
          <w:szCs w:val="21"/>
        </w:rPr>
        <w:tab/>
        <w:t xml:space="preserve">B. 购入材料应付增值税 </w:t>
      </w:r>
    </w:p>
    <w:p w:rsidR="00B30828" w:rsidRPr="002F0EDD" w:rsidRDefault="00B30828" w:rsidP="00B30828">
      <w:pPr>
        <w:rPr>
          <w:rFonts w:ascii="宋体" w:hAnsi="宋体" w:cs="宋体"/>
          <w:szCs w:val="21"/>
        </w:rPr>
      </w:pPr>
      <w:r w:rsidRPr="002F0EDD">
        <w:rPr>
          <w:rFonts w:ascii="宋体" w:hAnsi="宋体" w:cs="宋体" w:hint="eastAsia"/>
          <w:szCs w:val="21"/>
        </w:rPr>
        <w:t>C. 销货方代垫运杂费</w:t>
      </w:r>
      <w:r w:rsidRPr="002F0EDD">
        <w:rPr>
          <w:rFonts w:ascii="宋体" w:hAnsi="宋体" w:cs="宋体" w:hint="eastAsia"/>
          <w:szCs w:val="21"/>
        </w:rPr>
        <w:tab/>
      </w:r>
      <w:r w:rsidRPr="002F0EDD">
        <w:rPr>
          <w:rFonts w:ascii="宋体" w:hAnsi="宋体" w:cs="宋体" w:hint="eastAsia"/>
          <w:szCs w:val="21"/>
        </w:rPr>
        <w:tab/>
        <w:t xml:space="preserve">D. 现金折扣 </w:t>
      </w:r>
    </w:p>
    <w:p w:rsidR="00B30828" w:rsidRPr="002F0EDD" w:rsidRDefault="00B30828" w:rsidP="00B30828">
      <w:pPr>
        <w:rPr>
          <w:rFonts w:ascii="宋体" w:hAnsi="宋体" w:cs="宋体"/>
          <w:szCs w:val="21"/>
        </w:rPr>
      </w:pPr>
      <w:r w:rsidRPr="002F0EDD">
        <w:rPr>
          <w:rFonts w:ascii="宋体" w:hAnsi="宋体" w:cs="宋体" w:hint="eastAsia"/>
          <w:szCs w:val="21"/>
        </w:rPr>
        <w:t>E. 商业折扣</w:t>
      </w:r>
    </w:p>
    <w:p w:rsidR="00B30828" w:rsidRPr="009E6556" w:rsidRDefault="00B30828" w:rsidP="00B30828">
      <w:pPr>
        <w:jc w:val="left"/>
        <w:rPr>
          <w:rFonts w:ascii="宋体" w:hAnsi="宋体"/>
          <w:szCs w:val="21"/>
        </w:rPr>
      </w:pPr>
      <w:r>
        <w:rPr>
          <w:rFonts w:ascii="宋体" w:hAnsi="宋体" w:hint="eastAsia"/>
          <w:szCs w:val="21"/>
        </w:rPr>
        <w:t>2.</w:t>
      </w:r>
      <w:r w:rsidRPr="009E6556">
        <w:rPr>
          <w:rFonts w:ascii="宋体" w:hAnsi="宋体" w:hint="eastAsia"/>
          <w:szCs w:val="21"/>
        </w:rPr>
        <w:t xml:space="preserve">下列各项中，影响固定资产折旧的因素有（ </w:t>
      </w:r>
      <w:r w:rsidR="00C05C87">
        <w:rPr>
          <w:rFonts w:ascii="宋体" w:hAnsi="宋体" w:hint="eastAsia"/>
          <w:szCs w:val="21"/>
        </w:rPr>
        <w:t>ABC</w:t>
      </w:r>
      <w:r w:rsidRPr="009E6556">
        <w:rPr>
          <w:rFonts w:ascii="宋体" w:hAnsi="宋体" w:hint="eastAsia"/>
          <w:szCs w:val="21"/>
        </w:rPr>
        <w:t xml:space="preserve">   ）。</w:t>
      </w:r>
    </w:p>
    <w:p w:rsidR="00B30828" w:rsidRPr="009E6556" w:rsidRDefault="00B30828" w:rsidP="00B30828">
      <w:pPr>
        <w:jc w:val="left"/>
        <w:rPr>
          <w:rFonts w:ascii="宋体" w:hAnsi="宋体"/>
          <w:szCs w:val="21"/>
        </w:rPr>
      </w:pPr>
      <w:r w:rsidRPr="009E6556">
        <w:rPr>
          <w:rFonts w:ascii="宋体" w:hAnsi="宋体" w:hint="eastAsia"/>
          <w:szCs w:val="21"/>
        </w:rPr>
        <w:t>A．固定资产原价      B．固定资产的预计使用寿命</w:t>
      </w:r>
    </w:p>
    <w:p w:rsidR="00B30828" w:rsidRDefault="00B30828" w:rsidP="00B30828">
      <w:pPr>
        <w:jc w:val="left"/>
        <w:rPr>
          <w:rFonts w:ascii="宋体" w:hAnsi="宋体"/>
          <w:szCs w:val="21"/>
        </w:rPr>
      </w:pPr>
      <w:r w:rsidRPr="009E6556">
        <w:rPr>
          <w:rFonts w:ascii="宋体" w:hAnsi="宋体" w:hint="eastAsia"/>
          <w:szCs w:val="21"/>
        </w:rPr>
        <w:t>C．固定资产预计净残值D．已计提的固定资产减值准备</w:t>
      </w:r>
    </w:p>
    <w:p w:rsidR="00B30828" w:rsidRPr="004E554E" w:rsidRDefault="00B30828" w:rsidP="00B30828">
      <w:pPr>
        <w:jc w:val="left"/>
        <w:rPr>
          <w:rFonts w:ascii="宋体" w:hAnsi="宋体"/>
          <w:szCs w:val="21"/>
        </w:rPr>
      </w:pPr>
      <w:r w:rsidRPr="004E554E">
        <w:rPr>
          <w:rFonts w:ascii="宋体" w:hAnsi="宋体" w:hint="eastAsia"/>
          <w:szCs w:val="21"/>
        </w:rPr>
        <w:t>3.</w:t>
      </w:r>
      <w:r w:rsidRPr="004E554E">
        <w:rPr>
          <w:rFonts w:ascii="宋体" w:hAnsi="宋体"/>
          <w:szCs w:val="21"/>
        </w:rPr>
        <w:t>下列关于固定资产计提折旧的表述中，正确的有（</w:t>
      </w:r>
      <w:r w:rsidR="00C05C87">
        <w:rPr>
          <w:rFonts w:ascii="宋体" w:hAnsi="宋体" w:hint="eastAsia"/>
          <w:szCs w:val="21"/>
        </w:rPr>
        <w:t>CD</w:t>
      </w:r>
      <w:r w:rsidRPr="004E554E">
        <w:rPr>
          <w:rFonts w:ascii="宋体" w:hAnsi="宋体"/>
          <w:szCs w:val="21"/>
        </w:rPr>
        <w:t xml:space="preserve">　）。</w:t>
      </w:r>
    </w:p>
    <w:p w:rsidR="00B30828" w:rsidRDefault="00B30828" w:rsidP="00B30828">
      <w:pPr>
        <w:jc w:val="left"/>
        <w:rPr>
          <w:rFonts w:ascii="宋体" w:hAnsi="宋体"/>
          <w:szCs w:val="21"/>
        </w:rPr>
      </w:pPr>
      <w:r w:rsidRPr="004E554E">
        <w:rPr>
          <w:rFonts w:ascii="宋体" w:hAnsi="宋体"/>
          <w:szCs w:val="21"/>
        </w:rPr>
        <w:t>A.提前报废的固定资产不再补提折旧</w:t>
      </w:r>
    </w:p>
    <w:p w:rsidR="00B30828" w:rsidRPr="004E554E" w:rsidRDefault="00B30828" w:rsidP="00B30828">
      <w:pPr>
        <w:jc w:val="left"/>
        <w:rPr>
          <w:rFonts w:ascii="宋体" w:hAnsi="宋体"/>
          <w:szCs w:val="21"/>
        </w:rPr>
      </w:pPr>
      <w:r w:rsidRPr="004E554E">
        <w:rPr>
          <w:rFonts w:ascii="宋体" w:hAnsi="宋体"/>
          <w:szCs w:val="21"/>
        </w:rPr>
        <w:t>B.固定资产折旧方法一经确定不得改变</w:t>
      </w:r>
    </w:p>
    <w:p w:rsidR="00B30828" w:rsidRPr="004E554E" w:rsidRDefault="00B30828" w:rsidP="00B30828">
      <w:pPr>
        <w:jc w:val="left"/>
        <w:rPr>
          <w:rFonts w:ascii="宋体" w:hAnsi="宋体"/>
          <w:szCs w:val="21"/>
        </w:rPr>
      </w:pPr>
      <w:r w:rsidRPr="004E554E">
        <w:rPr>
          <w:rFonts w:ascii="宋体" w:hAnsi="宋体"/>
          <w:szCs w:val="21"/>
        </w:rPr>
        <w:t>C.已提足折旧但仍继续使用的固定资产不再计提折旧</w:t>
      </w:r>
    </w:p>
    <w:p w:rsidR="00B30828" w:rsidRDefault="00B30828" w:rsidP="00B30828">
      <w:pPr>
        <w:jc w:val="left"/>
        <w:rPr>
          <w:rFonts w:ascii="宋体" w:hAnsi="宋体"/>
          <w:szCs w:val="21"/>
        </w:rPr>
      </w:pPr>
      <w:r w:rsidRPr="004E554E">
        <w:rPr>
          <w:rFonts w:ascii="宋体" w:hAnsi="宋体"/>
          <w:szCs w:val="21"/>
        </w:rPr>
        <w:t>D.自行建造的固定资产应自办理竣工决算时开始计提折旧</w:t>
      </w:r>
    </w:p>
    <w:p w:rsidR="00B30828" w:rsidRPr="00157E1D" w:rsidRDefault="00B30828" w:rsidP="00B30828">
      <w:pPr>
        <w:rPr>
          <w:rFonts w:ascii="宋体" w:hAnsi="宋体"/>
          <w:szCs w:val="21"/>
        </w:rPr>
      </w:pPr>
      <w:r>
        <w:rPr>
          <w:rFonts w:ascii="宋体" w:hAnsi="宋体" w:hint="eastAsia"/>
          <w:szCs w:val="21"/>
        </w:rPr>
        <w:t>4.</w:t>
      </w:r>
      <w:r w:rsidRPr="00157E1D">
        <w:rPr>
          <w:rFonts w:ascii="宋体" w:hAnsi="宋体"/>
          <w:szCs w:val="21"/>
        </w:rPr>
        <w:t>企业计提固定资产折旧时，下列会计分录正确的有（</w:t>
      </w:r>
      <w:r w:rsidR="00C05C87">
        <w:rPr>
          <w:rFonts w:ascii="宋体" w:hAnsi="宋体" w:hint="eastAsia"/>
          <w:szCs w:val="21"/>
        </w:rPr>
        <w:t>ABC</w:t>
      </w:r>
      <w:r w:rsidRPr="00157E1D">
        <w:rPr>
          <w:rFonts w:ascii="宋体" w:hAnsi="宋体"/>
          <w:szCs w:val="21"/>
        </w:rPr>
        <w:t xml:space="preserve">　）。</w:t>
      </w:r>
    </w:p>
    <w:p w:rsidR="00B30828" w:rsidRPr="00157E1D" w:rsidRDefault="00B30828" w:rsidP="00B30828">
      <w:pPr>
        <w:rPr>
          <w:rFonts w:ascii="宋体" w:hAnsi="宋体"/>
          <w:szCs w:val="21"/>
        </w:rPr>
      </w:pPr>
      <w:r w:rsidRPr="00157E1D">
        <w:rPr>
          <w:rFonts w:ascii="宋体" w:hAnsi="宋体"/>
          <w:szCs w:val="21"/>
        </w:rPr>
        <w:t>A.计提行政管理部门固定资产折旧：</w:t>
      </w:r>
    </w:p>
    <w:p w:rsidR="00B30828" w:rsidRPr="00157E1D" w:rsidRDefault="00B30828" w:rsidP="00B30828">
      <w:pPr>
        <w:rPr>
          <w:rFonts w:ascii="宋体" w:hAnsi="宋体"/>
          <w:szCs w:val="21"/>
        </w:rPr>
      </w:pPr>
      <w:r w:rsidRPr="00157E1D">
        <w:rPr>
          <w:rFonts w:ascii="宋体" w:hAnsi="宋体"/>
          <w:szCs w:val="21"/>
        </w:rPr>
        <w:t xml:space="preserve">　　借记“管理费用”科目，贷记“累计折旧”科目</w:t>
      </w:r>
    </w:p>
    <w:p w:rsidR="00B30828" w:rsidRPr="00157E1D" w:rsidRDefault="00B30828" w:rsidP="00B30828">
      <w:pPr>
        <w:rPr>
          <w:rFonts w:ascii="宋体" w:hAnsi="宋体"/>
          <w:szCs w:val="21"/>
        </w:rPr>
      </w:pPr>
      <w:r w:rsidRPr="00157E1D">
        <w:rPr>
          <w:rFonts w:ascii="宋体" w:hAnsi="宋体"/>
          <w:szCs w:val="21"/>
        </w:rPr>
        <w:t>B.计提生产车间固定资产折旧：</w:t>
      </w:r>
    </w:p>
    <w:p w:rsidR="00B30828" w:rsidRPr="00157E1D" w:rsidRDefault="00B30828" w:rsidP="00B30828">
      <w:pPr>
        <w:rPr>
          <w:rFonts w:ascii="宋体" w:hAnsi="宋体"/>
          <w:szCs w:val="21"/>
        </w:rPr>
      </w:pPr>
      <w:r w:rsidRPr="00157E1D">
        <w:rPr>
          <w:rFonts w:ascii="宋体" w:hAnsi="宋体"/>
          <w:szCs w:val="21"/>
        </w:rPr>
        <w:t xml:space="preserve">　　借记“制造费用”科目，贷记“累计折旧”科目</w:t>
      </w:r>
    </w:p>
    <w:p w:rsidR="00B30828" w:rsidRPr="00157E1D" w:rsidRDefault="00B30828" w:rsidP="00B30828">
      <w:pPr>
        <w:rPr>
          <w:rFonts w:ascii="宋体" w:hAnsi="宋体"/>
          <w:szCs w:val="21"/>
        </w:rPr>
      </w:pPr>
      <w:r w:rsidRPr="00157E1D">
        <w:rPr>
          <w:rFonts w:ascii="宋体" w:hAnsi="宋体"/>
          <w:szCs w:val="21"/>
        </w:rPr>
        <w:t>C.计提专设销售机构固定资产折旧：</w:t>
      </w:r>
    </w:p>
    <w:p w:rsidR="00B30828" w:rsidRPr="00157E1D" w:rsidRDefault="00B30828" w:rsidP="00B30828">
      <w:pPr>
        <w:rPr>
          <w:rFonts w:ascii="宋体" w:hAnsi="宋体"/>
          <w:szCs w:val="21"/>
        </w:rPr>
      </w:pPr>
      <w:r w:rsidRPr="00157E1D">
        <w:rPr>
          <w:rFonts w:ascii="宋体" w:hAnsi="宋体"/>
          <w:szCs w:val="21"/>
        </w:rPr>
        <w:t xml:space="preserve">　　借记“销售费用”科目，贷记“累计折旧”科目</w:t>
      </w:r>
    </w:p>
    <w:p w:rsidR="00B30828" w:rsidRPr="00157E1D" w:rsidRDefault="00B30828" w:rsidP="00B30828">
      <w:pPr>
        <w:rPr>
          <w:rFonts w:ascii="宋体" w:hAnsi="宋体"/>
          <w:szCs w:val="21"/>
        </w:rPr>
      </w:pPr>
      <w:r w:rsidRPr="00157E1D">
        <w:rPr>
          <w:rFonts w:ascii="宋体" w:hAnsi="宋体"/>
          <w:szCs w:val="21"/>
        </w:rPr>
        <w:t>D.计提自建工程使用的固定资产折旧：</w:t>
      </w:r>
    </w:p>
    <w:p w:rsidR="00B30828" w:rsidRPr="00157E1D" w:rsidRDefault="00B30828" w:rsidP="00B30828">
      <w:pPr>
        <w:ind w:firstLine="630"/>
        <w:rPr>
          <w:rFonts w:ascii="宋体" w:hAnsi="宋体"/>
          <w:szCs w:val="21"/>
        </w:rPr>
      </w:pPr>
      <w:r w:rsidRPr="00157E1D">
        <w:rPr>
          <w:rFonts w:ascii="宋体" w:hAnsi="宋体"/>
          <w:szCs w:val="21"/>
        </w:rPr>
        <w:t>借记“在建工程”科目，贷记“累计折旧”科目</w:t>
      </w:r>
      <w:bookmarkStart w:id="1" w:name="dy1187010818"/>
      <w:bookmarkEnd w:id="1"/>
    </w:p>
    <w:p w:rsidR="00B30828" w:rsidRDefault="00B30828" w:rsidP="00B30828">
      <w:pPr>
        <w:rPr>
          <w:rFonts w:ascii="宋体" w:hAnsi="宋体"/>
          <w:szCs w:val="21"/>
        </w:rPr>
      </w:pPr>
      <w:r>
        <w:rPr>
          <w:rFonts w:ascii="宋体" w:hAnsi="宋体" w:hint="eastAsia"/>
          <w:szCs w:val="21"/>
        </w:rPr>
        <w:t>三、判断题</w:t>
      </w:r>
    </w:p>
    <w:p w:rsidR="00B30828" w:rsidRPr="000D1EF4" w:rsidRDefault="00B30828" w:rsidP="00B30828">
      <w:pPr>
        <w:rPr>
          <w:rFonts w:ascii="宋体" w:hAnsi="宋体"/>
          <w:szCs w:val="21"/>
        </w:rPr>
      </w:pPr>
      <w:r>
        <w:rPr>
          <w:rFonts w:ascii="宋体" w:hAnsi="宋体" w:hint="eastAsia"/>
          <w:szCs w:val="21"/>
        </w:rPr>
        <w:t>1.</w:t>
      </w:r>
      <w:r w:rsidRPr="000D1EF4">
        <w:rPr>
          <w:rFonts w:ascii="宋体" w:hAnsi="宋体" w:hint="eastAsia"/>
          <w:szCs w:val="21"/>
        </w:rPr>
        <w:t>企业以一笔款项购入多项没有单独标价的固定资产时，应将多项固定资产合并入账。（</w:t>
      </w:r>
      <w:r w:rsidR="006529AA" w:rsidRPr="006529AA">
        <w:rPr>
          <w:rFonts w:ascii="宋体" w:hAnsi="宋体" w:hint="eastAsia"/>
          <w:szCs w:val="21"/>
        </w:rPr>
        <w:t>√</w:t>
      </w:r>
      <w:r w:rsidRPr="000D1EF4">
        <w:rPr>
          <w:rFonts w:ascii="宋体" w:hAnsi="宋体" w:hint="eastAsia"/>
          <w:szCs w:val="21"/>
        </w:rPr>
        <w:t>）</w:t>
      </w:r>
    </w:p>
    <w:p w:rsidR="00B30828" w:rsidRDefault="00B30828" w:rsidP="00B30828">
      <w:pPr>
        <w:rPr>
          <w:rFonts w:ascii="宋体" w:hAnsi="宋体"/>
          <w:szCs w:val="21"/>
        </w:rPr>
      </w:pPr>
      <w:r w:rsidRPr="001C38A9">
        <w:rPr>
          <w:rFonts w:ascii="宋体" w:hAnsi="宋体" w:hint="eastAsia"/>
          <w:szCs w:val="21"/>
        </w:rPr>
        <w:t xml:space="preserve">2.企业转销无法支付的应付账款时，应按其账面余额冲减管理费用。 </w:t>
      </w:r>
      <w:r>
        <w:rPr>
          <w:rFonts w:ascii="宋体" w:hAnsi="宋体" w:hint="eastAsia"/>
          <w:szCs w:val="21"/>
        </w:rPr>
        <w:t>（</w:t>
      </w:r>
      <w:r w:rsidR="006529AA" w:rsidRPr="006529AA">
        <w:rPr>
          <w:rFonts w:ascii="宋体" w:hAnsi="宋体" w:hint="eastAsia"/>
          <w:szCs w:val="21"/>
        </w:rPr>
        <w:t>×</w:t>
      </w:r>
      <w:r>
        <w:rPr>
          <w:rFonts w:ascii="宋体" w:hAnsi="宋体" w:hint="eastAsia"/>
          <w:szCs w:val="21"/>
        </w:rPr>
        <w:t>）</w:t>
      </w:r>
    </w:p>
    <w:p w:rsidR="00B30828" w:rsidRPr="001C38A9" w:rsidRDefault="00B30828" w:rsidP="00B30828">
      <w:pPr>
        <w:rPr>
          <w:rFonts w:ascii="宋体" w:hAnsi="宋体"/>
          <w:szCs w:val="21"/>
        </w:rPr>
      </w:pPr>
      <w:r w:rsidRPr="009E6556">
        <w:rPr>
          <w:rFonts w:ascii="宋体" w:hAnsi="宋体" w:hint="eastAsia"/>
          <w:szCs w:val="21"/>
        </w:rPr>
        <w:t>3.</w:t>
      </w:r>
      <w:r w:rsidRPr="009E6556">
        <w:rPr>
          <w:rFonts w:ascii="宋体" w:hAnsi="宋体"/>
          <w:szCs w:val="21"/>
        </w:rPr>
        <w:t xml:space="preserve"> 对于已达到预定可使用状态但尚未办理竣工决算的固定资产、待办理竣工决算后，若实际成本</w:t>
      </w:r>
      <w:proofErr w:type="gramStart"/>
      <w:r w:rsidRPr="009E6556">
        <w:rPr>
          <w:rFonts w:ascii="宋体" w:hAnsi="宋体"/>
          <w:szCs w:val="21"/>
        </w:rPr>
        <w:t>与原暂估价</w:t>
      </w:r>
      <w:proofErr w:type="gramEnd"/>
      <w:r w:rsidRPr="009E6556">
        <w:rPr>
          <w:rFonts w:ascii="宋体" w:hAnsi="宋体"/>
          <w:szCs w:val="21"/>
        </w:rPr>
        <w:t>值存在差异的，应调整已计提折旧。（</w:t>
      </w:r>
      <w:r w:rsidR="006529AA" w:rsidRPr="006529AA">
        <w:rPr>
          <w:rFonts w:ascii="宋体" w:hAnsi="宋体" w:hint="eastAsia"/>
          <w:szCs w:val="21"/>
        </w:rPr>
        <w:t>√</w:t>
      </w:r>
      <w:r w:rsidRPr="009E6556">
        <w:rPr>
          <w:rFonts w:ascii="宋体" w:hAnsi="宋体"/>
          <w:szCs w:val="21"/>
        </w:rPr>
        <w:t xml:space="preserve">　）</w:t>
      </w:r>
    </w:p>
    <w:p w:rsidR="00B30828" w:rsidRPr="00673E2E" w:rsidRDefault="00B30828" w:rsidP="00B30828">
      <w:pPr>
        <w:jc w:val="left"/>
        <w:rPr>
          <w:rFonts w:ascii="宋体" w:hAnsi="宋体"/>
          <w:szCs w:val="21"/>
        </w:rPr>
      </w:pPr>
      <w:r w:rsidRPr="00801201">
        <w:rPr>
          <w:rFonts w:ascii="宋体" w:hAnsi="宋体" w:hint="eastAsia"/>
          <w:szCs w:val="21"/>
        </w:rPr>
        <w:lastRenderedPageBreak/>
        <w:t>4.</w:t>
      </w:r>
      <w:r w:rsidRPr="00801201">
        <w:rPr>
          <w:rFonts w:ascii="宋体" w:hAnsi="宋体"/>
          <w:szCs w:val="21"/>
        </w:rPr>
        <w:t>因进行大修理而停用的固定资产，应当照提折旧，计提的折旧应计入相关成本费用。（</w:t>
      </w:r>
      <w:r w:rsidR="006529AA" w:rsidRPr="006529AA">
        <w:rPr>
          <w:rFonts w:ascii="宋体" w:hAnsi="宋体" w:hint="eastAsia"/>
          <w:szCs w:val="21"/>
        </w:rPr>
        <w:t>×</w:t>
      </w:r>
      <w:r w:rsidRPr="00801201">
        <w:rPr>
          <w:rFonts w:ascii="宋体" w:hAnsi="宋体"/>
          <w:szCs w:val="21"/>
        </w:rPr>
        <w:t>）</w:t>
      </w:r>
      <w:bookmarkStart w:id="2" w:name="dy1187010804"/>
      <w:bookmarkEnd w:id="2"/>
    </w:p>
    <w:p w:rsidR="00B30828" w:rsidRDefault="00B30828" w:rsidP="006D6164"/>
    <w:p w:rsidR="006D6164" w:rsidRPr="00B30828" w:rsidRDefault="006D6164" w:rsidP="006D6164">
      <w:pPr>
        <w:rPr>
          <w:b/>
        </w:rPr>
      </w:pPr>
      <w:r w:rsidRPr="00B30828">
        <w:rPr>
          <w:rFonts w:hint="eastAsia"/>
          <w:b/>
        </w:rPr>
        <w:t>任务</w:t>
      </w:r>
      <w:proofErr w:type="gramStart"/>
      <w:r w:rsidRPr="00B30828">
        <w:rPr>
          <w:rFonts w:hint="eastAsia"/>
          <w:b/>
        </w:rPr>
        <w:t>一</w:t>
      </w:r>
      <w:proofErr w:type="gramEnd"/>
      <w:r w:rsidRPr="00B30828">
        <w:rPr>
          <w:rFonts w:hint="eastAsia"/>
          <w:b/>
        </w:rPr>
        <w:t>采购与付款循环内部控制测试</w:t>
      </w:r>
    </w:p>
    <w:p w:rsidR="00DA7E97" w:rsidRDefault="00DA7E97" w:rsidP="00DA7E97">
      <w:r>
        <w:rPr>
          <w:rFonts w:hint="eastAsia"/>
        </w:rPr>
        <w:t>一、判断题</w:t>
      </w:r>
    </w:p>
    <w:p w:rsidR="00DA7E97" w:rsidRDefault="00DA7E97" w:rsidP="00DA7E97">
      <w:r>
        <w:rPr>
          <w:rFonts w:hint="eastAsia"/>
        </w:rPr>
        <w:t xml:space="preserve">1. </w:t>
      </w:r>
      <w:r>
        <w:t>为了加强控制，企业的请购单应预先连续编号。（</w:t>
      </w:r>
      <w:r w:rsidR="006529AA" w:rsidRPr="006529AA">
        <w:rPr>
          <w:rFonts w:ascii="宋体" w:hAnsi="宋体" w:hint="eastAsia"/>
          <w:szCs w:val="21"/>
        </w:rPr>
        <w:t>×</w:t>
      </w:r>
      <w:r>
        <w:tab/>
      </w:r>
      <w:r>
        <w:t>）</w:t>
      </w:r>
    </w:p>
    <w:p w:rsidR="00DA7E97" w:rsidRDefault="00DA7E97" w:rsidP="00DA7E97">
      <w:r>
        <w:rPr>
          <w:rFonts w:hint="eastAsia"/>
        </w:rPr>
        <w:t>2.</w:t>
      </w:r>
      <w:r>
        <w:t>企业应当建立采购与付款业务的岗位责任制</w:t>
      </w:r>
      <w:r>
        <w:rPr>
          <w:spacing w:val="-56"/>
        </w:rPr>
        <w:t>，</w:t>
      </w:r>
      <w:r>
        <w:t>明确相关部门和岗位的职责、权限，确保办理采购与付款业务的不相容岗位相互分离、制约和监督。（</w:t>
      </w:r>
      <w:r w:rsidR="006529AA" w:rsidRPr="006529AA">
        <w:rPr>
          <w:rFonts w:ascii="宋体" w:hAnsi="宋体" w:hint="eastAsia"/>
          <w:szCs w:val="21"/>
        </w:rPr>
        <w:t>√</w:t>
      </w:r>
      <w:r w:rsidR="006529AA" w:rsidRPr="00801201">
        <w:rPr>
          <w:rFonts w:ascii="宋体" w:hAnsi="宋体"/>
          <w:szCs w:val="21"/>
        </w:rPr>
        <w:t xml:space="preserve">　</w:t>
      </w:r>
      <w:r>
        <w:tab/>
      </w:r>
      <w:r>
        <w:t>）</w:t>
      </w:r>
    </w:p>
    <w:p w:rsidR="00DA7E97" w:rsidRDefault="00DA7E97" w:rsidP="00DA7E97">
      <w:r>
        <w:rPr>
          <w:rFonts w:hint="eastAsia"/>
        </w:rPr>
        <w:t>3.</w:t>
      </w:r>
      <w:r>
        <w:t>了解采购与付款循环的相关内部控制，属于实质性程序。（</w:t>
      </w:r>
      <w:r w:rsidR="006529AA" w:rsidRPr="006529AA">
        <w:rPr>
          <w:rFonts w:ascii="宋体" w:hAnsi="宋体" w:hint="eastAsia"/>
          <w:szCs w:val="21"/>
        </w:rPr>
        <w:t>×</w:t>
      </w:r>
      <w:r w:rsidR="006529AA">
        <w:tab/>
      </w:r>
      <w:r>
        <w:t>）</w:t>
      </w:r>
    </w:p>
    <w:p w:rsidR="00DA7E97" w:rsidRDefault="00DA7E97" w:rsidP="00DA7E97">
      <w:r>
        <w:rPr>
          <w:rFonts w:hint="eastAsia"/>
        </w:rPr>
        <w:t xml:space="preserve">4. </w:t>
      </w:r>
      <w:r>
        <w:rPr>
          <w:spacing w:val="17"/>
        </w:rPr>
        <w:t>为了提高办事效</w:t>
      </w:r>
      <w:r>
        <w:t>率</w:t>
      </w:r>
      <w:r>
        <w:rPr>
          <w:spacing w:val="17"/>
        </w:rPr>
        <w:t>，企业关于采购的询价与确定供应商可以由一个人来完</w:t>
      </w:r>
      <w:r>
        <w:t>成。</w:t>
      </w:r>
    </w:p>
    <w:p w:rsidR="00DA7E97" w:rsidRDefault="00DA7E97" w:rsidP="00DA7E97">
      <w:r>
        <w:t>（</w:t>
      </w:r>
      <w:r w:rsidR="006529AA" w:rsidRPr="006529AA">
        <w:rPr>
          <w:rFonts w:ascii="宋体" w:hAnsi="宋体" w:hint="eastAsia"/>
          <w:szCs w:val="21"/>
        </w:rPr>
        <w:t>×</w:t>
      </w:r>
      <w:r>
        <w:t>）</w:t>
      </w:r>
    </w:p>
    <w:p w:rsidR="00DA7E97" w:rsidRDefault="00DA7E97" w:rsidP="00DA7E97">
      <w:r>
        <w:rPr>
          <w:rFonts w:hint="eastAsia"/>
        </w:rPr>
        <w:t>5.</w:t>
      </w:r>
      <w:r w:rsidRPr="00C648AF">
        <w:rPr>
          <w:spacing w:val="17"/>
        </w:rPr>
        <w:t xml:space="preserve"> </w:t>
      </w:r>
      <w:r>
        <w:rPr>
          <w:spacing w:val="17"/>
        </w:rPr>
        <w:t>检查订购</w:t>
      </w:r>
      <w:proofErr w:type="gramStart"/>
      <w:r>
        <w:rPr>
          <w:spacing w:val="17"/>
        </w:rPr>
        <w:t>单连续</w:t>
      </w:r>
      <w:proofErr w:type="gramEnd"/>
      <w:r>
        <w:rPr>
          <w:spacing w:val="17"/>
        </w:rPr>
        <w:t>编号的完整性是确认已发生的采购交易均已记录的控制</w:t>
      </w:r>
      <w:r>
        <w:t>测试程序之一。（</w:t>
      </w:r>
      <w:r w:rsidR="006529AA" w:rsidRPr="006529AA">
        <w:rPr>
          <w:rFonts w:ascii="宋体" w:hAnsi="宋体" w:hint="eastAsia"/>
          <w:szCs w:val="21"/>
        </w:rPr>
        <w:t>√</w:t>
      </w:r>
      <w:r w:rsidR="006529AA" w:rsidRPr="00801201">
        <w:rPr>
          <w:rFonts w:ascii="宋体" w:hAnsi="宋体"/>
          <w:szCs w:val="21"/>
        </w:rPr>
        <w:t xml:space="preserve">　</w:t>
      </w:r>
      <w:r>
        <w:tab/>
      </w:r>
      <w:r>
        <w:t>）</w:t>
      </w:r>
    </w:p>
    <w:p w:rsidR="00DA7E97" w:rsidRDefault="00DA7E97" w:rsidP="00DA7E97">
      <w:r>
        <w:rPr>
          <w:rFonts w:hint="eastAsia"/>
        </w:rPr>
        <w:t>二、单项选择题</w:t>
      </w:r>
    </w:p>
    <w:p w:rsidR="00DA7E97" w:rsidRDefault="00DA7E97" w:rsidP="00DA7E97">
      <w:r>
        <w:rPr>
          <w:rFonts w:hint="eastAsia"/>
        </w:rPr>
        <w:t>1.</w:t>
      </w:r>
      <w:r>
        <w:rPr>
          <w:rFonts w:hint="eastAsia"/>
        </w:rPr>
        <w:t>在企业内部控制制度比较健全的情况下</w:t>
      </w:r>
      <w:r>
        <w:rPr>
          <w:rFonts w:hint="eastAsia"/>
          <w:spacing w:val="-26"/>
        </w:rPr>
        <w:t>，</w:t>
      </w:r>
      <w:r>
        <w:rPr>
          <w:rFonts w:hint="eastAsia"/>
        </w:rPr>
        <w:t>下列可以证明有关采购交易</w:t>
      </w:r>
      <w:r>
        <w:rPr>
          <w:rFonts w:hint="eastAsia"/>
          <w:spacing w:val="-26"/>
        </w:rPr>
        <w:t>的</w:t>
      </w:r>
      <w:r>
        <w:t>“</w:t>
      </w:r>
      <w:r>
        <w:rPr>
          <w:rFonts w:hint="eastAsia"/>
        </w:rPr>
        <w:t>发生</w:t>
      </w:r>
      <w:r>
        <w:rPr>
          <w:rFonts w:ascii="Times New Roman" w:hAnsi="Times New Roman"/>
        </w:rPr>
        <w:t>”</w:t>
      </w:r>
      <w:r>
        <w:rPr>
          <w:rFonts w:hint="eastAsia"/>
        </w:rPr>
        <w:t>，同时也是采购交易轨迹起点的是（</w:t>
      </w:r>
      <w:r w:rsidR="006529AA">
        <w:rPr>
          <w:rFonts w:hint="eastAsia"/>
        </w:rPr>
        <w:t>A</w:t>
      </w:r>
      <w:r>
        <w:rPr>
          <w:rFonts w:ascii="Times New Roman" w:hAnsi="Times New Roman"/>
        </w:rPr>
        <w:tab/>
      </w:r>
      <w:r>
        <w:rPr>
          <w:rFonts w:hint="eastAsia"/>
        </w:rPr>
        <w:t>）。</w:t>
      </w:r>
    </w:p>
    <w:p w:rsidR="00DA7E97" w:rsidRDefault="00DA7E97" w:rsidP="00DA7E97">
      <w:r>
        <w:rPr>
          <w:spacing w:val="6"/>
        </w:rPr>
        <w:t>A.</w:t>
      </w:r>
      <w:r>
        <w:t xml:space="preserve"> </w:t>
      </w:r>
      <w:r>
        <w:rPr>
          <w:rFonts w:hint="eastAsia"/>
        </w:rPr>
        <w:t>订购单</w:t>
      </w:r>
      <w:r>
        <w:rPr>
          <w:rFonts w:ascii="Times New Roman" w:hAnsi="Times New Roman"/>
        </w:rPr>
        <w:tab/>
      </w:r>
      <w:r>
        <w:rPr>
          <w:spacing w:val="6"/>
        </w:rPr>
        <w:t>B.</w:t>
      </w:r>
      <w:r>
        <w:t xml:space="preserve"> </w:t>
      </w:r>
      <w:r>
        <w:rPr>
          <w:rFonts w:hint="eastAsia"/>
        </w:rPr>
        <w:t>请购单</w:t>
      </w:r>
      <w:r>
        <w:rPr>
          <w:rFonts w:ascii="Times New Roman" w:hAnsi="Times New Roman"/>
        </w:rPr>
        <w:tab/>
      </w:r>
      <w:r>
        <w:rPr>
          <w:spacing w:val="6"/>
        </w:rPr>
        <w:t>C.</w:t>
      </w:r>
      <w:r>
        <w:t xml:space="preserve"> </w:t>
      </w:r>
      <w:r>
        <w:rPr>
          <w:rFonts w:hint="eastAsia"/>
        </w:rPr>
        <w:t>验收单</w:t>
      </w:r>
      <w:r>
        <w:rPr>
          <w:rFonts w:ascii="Times New Roman" w:hAnsi="Times New Roman"/>
        </w:rPr>
        <w:tab/>
      </w:r>
      <w:r>
        <w:rPr>
          <w:spacing w:val="6"/>
        </w:rPr>
        <w:t>D.</w:t>
      </w:r>
      <w:r>
        <w:t xml:space="preserve"> </w:t>
      </w:r>
      <w:r>
        <w:rPr>
          <w:rFonts w:hint="eastAsia"/>
        </w:rPr>
        <w:t>付款凭单</w:t>
      </w:r>
    </w:p>
    <w:p w:rsidR="00DA7E97" w:rsidRDefault="00DA7E97" w:rsidP="00DA7E97">
      <w:r>
        <w:rPr>
          <w:rFonts w:hint="eastAsia"/>
          <w:spacing w:val="17"/>
        </w:rPr>
        <w:t>2.</w:t>
      </w:r>
      <w:r>
        <w:rPr>
          <w:rFonts w:hint="eastAsia"/>
          <w:spacing w:val="17"/>
        </w:rPr>
        <w:t>下列不属于注册会计师对被审计单位的采购与付款业务实施控制测试的是</w:t>
      </w:r>
    </w:p>
    <w:p w:rsidR="00DA7E97" w:rsidRDefault="00DA7E97" w:rsidP="00DA7E97">
      <w:r>
        <w:rPr>
          <w:rFonts w:hint="eastAsia"/>
        </w:rPr>
        <w:t>（</w:t>
      </w:r>
      <w:r>
        <w:rPr>
          <w:rFonts w:ascii="Times New Roman" w:hAnsi="Times New Roman"/>
        </w:rPr>
        <w:tab/>
      </w:r>
      <w:r w:rsidR="006529AA">
        <w:rPr>
          <w:rFonts w:ascii="Times New Roman" w:hAnsi="Times New Roman" w:hint="eastAsia"/>
        </w:rPr>
        <w:t>D</w:t>
      </w:r>
      <w:r>
        <w:rPr>
          <w:rFonts w:hint="eastAsia"/>
        </w:rPr>
        <w:t>）。</w:t>
      </w:r>
    </w:p>
    <w:p w:rsidR="00DA7E97" w:rsidRDefault="00DA7E97" w:rsidP="00DA7E97">
      <w:r>
        <w:rPr>
          <w:rFonts w:hint="eastAsia"/>
        </w:rPr>
        <w:t>A.</w:t>
      </w:r>
      <w:r>
        <w:rPr>
          <w:rFonts w:hint="eastAsia"/>
        </w:rPr>
        <w:t>检查有无长期挂账的应付账款，注意其是否可能无须支付</w:t>
      </w:r>
    </w:p>
    <w:p w:rsidR="00DA7E97" w:rsidRDefault="00DA7E97" w:rsidP="00DA7E97">
      <w:r>
        <w:rPr>
          <w:rFonts w:hint="eastAsia"/>
        </w:rPr>
        <w:t>B.</w:t>
      </w:r>
      <w:r>
        <w:rPr>
          <w:rFonts w:hint="eastAsia"/>
        </w:rPr>
        <w:t>检查采购与付款业务授权批准手续是否健全，有无存在越权审批行为</w:t>
      </w:r>
    </w:p>
    <w:p w:rsidR="00DA7E97" w:rsidRDefault="00DA7E97" w:rsidP="00DA7E97">
      <w:r>
        <w:rPr>
          <w:rFonts w:hint="eastAsia"/>
          <w:spacing w:val="14"/>
        </w:rPr>
        <w:t>C.</w:t>
      </w:r>
      <w:r>
        <w:rPr>
          <w:rFonts w:hint="eastAsia"/>
          <w:spacing w:val="14"/>
        </w:rPr>
        <w:t>检查采购与付款业务相关岗位及人员设置情况，有无不相容职务混岗的</w:t>
      </w:r>
      <w:r>
        <w:rPr>
          <w:rFonts w:hint="eastAsia"/>
        </w:rPr>
        <w:t>现象</w:t>
      </w:r>
    </w:p>
    <w:p w:rsidR="00DA7E97" w:rsidRDefault="00DA7E97" w:rsidP="00DA7E97">
      <w:r>
        <w:rPr>
          <w:rFonts w:hint="eastAsia"/>
        </w:rPr>
        <w:t>D.</w:t>
      </w:r>
      <w:r>
        <w:rPr>
          <w:rFonts w:hint="eastAsia"/>
        </w:rPr>
        <w:t>检查凭证的登记、领用、传递、保管、注销手续是否健全，使用和保管制度是否存在漏洞</w:t>
      </w:r>
    </w:p>
    <w:p w:rsidR="00DA7E97" w:rsidRDefault="00DA7E97" w:rsidP="00DA7E97">
      <w:r>
        <w:rPr>
          <w:rFonts w:hint="eastAsia"/>
        </w:rPr>
        <w:t>3.</w:t>
      </w:r>
      <w:r>
        <w:rPr>
          <w:rFonts w:hint="eastAsia"/>
        </w:rPr>
        <w:t>健全有效的内部控制要求由独立的采购部门负责（</w:t>
      </w:r>
      <w:r w:rsidR="006529AA">
        <w:rPr>
          <w:rFonts w:hint="eastAsia"/>
        </w:rPr>
        <w:t>C</w:t>
      </w:r>
      <w:r>
        <w:rPr>
          <w:rFonts w:ascii="Times New Roman" w:hAnsi="Times New Roman"/>
        </w:rPr>
        <w:tab/>
      </w:r>
      <w:r>
        <w:rPr>
          <w:rFonts w:hint="eastAsia"/>
        </w:rPr>
        <w:t>）。</w:t>
      </w:r>
    </w:p>
    <w:p w:rsidR="00DA7E97" w:rsidRDefault="00DA7E97" w:rsidP="00DA7E97">
      <w:pPr>
        <w:sectPr w:rsidR="00DA7E97">
          <w:pgSz w:w="10830" w:h="15090"/>
          <w:pgMar w:top="1300" w:right="1080" w:bottom="1120" w:left="1020" w:header="1012" w:footer="934" w:gutter="0"/>
          <w:cols w:space="720"/>
        </w:sectPr>
      </w:pPr>
      <w:proofErr w:type="gramStart"/>
      <w:r>
        <w:rPr>
          <w:spacing w:val="6"/>
        </w:rPr>
        <w:t>A.</w:t>
      </w:r>
      <w:r>
        <w:t xml:space="preserve"> </w:t>
      </w:r>
      <w:r>
        <w:rPr>
          <w:rFonts w:hint="eastAsia"/>
        </w:rPr>
        <w:t>编制请购单</w:t>
      </w:r>
      <w:r>
        <w:rPr>
          <w:rFonts w:ascii="Times New Roman" w:hAnsi="Times New Roman"/>
        </w:rPr>
        <w:tab/>
      </w:r>
      <w:r>
        <w:rPr>
          <w:spacing w:val="6"/>
        </w:rPr>
        <w:t>B.</w:t>
      </w:r>
      <w:r>
        <w:t xml:space="preserve"> </w:t>
      </w:r>
      <w:r>
        <w:rPr>
          <w:rFonts w:hint="eastAsia"/>
        </w:rPr>
        <w:t>控制存货水平以免出现积压</w:t>
      </w:r>
      <w:r>
        <w:rPr>
          <w:spacing w:val="6"/>
        </w:rPr>
        <w:t>C.</w:t>
      </w:r>
      <w:proofErr w:type="gramEnd"/>
      <w:r>
        <w:t xml:space="preserve"> </w:t>
      </w:r>
      <w:r>
        <w:rPr>
          <w:rFonts w:hint="eastAsia"/>
        </w:rPr>
        <w:t>编制订购单</w:t>
      </w:r>
      <w:r>
        <w:rPr>
          <w:rFonts w:ascii="Times New Roman" w:hAnsi="Times New Roman"/>
        </w:rPr>
        <w:tab/>
      </w:r>
      <w:r>
        <w:rPr>
          <w:spacing w:val="6"/>
        </w:rPr>
        <w:t>D.</w:t>
      </w:r>
      <w:r>
        <w:t xml:space="preserve"> </w:t>
      </w:r>
      <w:r>
        <w:rPr>
          <w:rFonts w:hint="eastAsia"/>
        </w:rPr>
        <w:t>检查购入存货数量、质量</w:t>
      </w:r>
    </w:p>
    <w:p w:rsidR="00DA7E97" w:rsidRDefault="00DA7E97" w:rsidP="00DA7E97">
      <w:pPr>
        <w:sectPr w:rsidR="00DA7E97">
          <w:pgSz w:w="10830" w:h="15090"/>
          <w:pgMar w:top="1300" w:right="1080" w:bottom="1120" w:left="1020" w:header="1011" w:footer="934" w:gutter="0"/>
          <w:cols w:space="720"/>
        </w:sectPr>
      </w:pPr>
    </w:p>
    <w:p w:rsidR="00DA7E97" w:rsidRDefault="00DA7E97" w:rsidP="00DA7E97">
      <w:r>
        <w:rPr>
          <w:rFonts w:hint="eastAsia"/>
        </w:rPr>
        <w:lastRenderedPageBreak/>
        <w:t>4.</w:t>
      </w:r>
      <w:r>
        <w:rPr>
          <w:rFonts w:hint="eastAsia"/>
        </w:rPr>
        <w:t>采购与付款循环通常要依次经过（</w:t>
      </w:r>
      <w:r w:rsidR="00227811">
        <w:rPr>
          <w:rFonts w:hint="eastAsia"/>
        </w:rPr>
        <w:t>C</w:t>
      </w:r>
      <w:r>
        <w:rPr>
          <w:rFonts w:ascii="Times New Roman" w:hAnsi="Times New Roman"/>
        </w:rPr>
        <w:tab/>
      </w:r>
      <w:r>
        <w:rPr>
          <w:rFonts w:hint="eastAsia"/>
        </w:rPr>
        <w:t>）几个主要业务活动。</w:t>
      </w:r>
    </w:p>
    <w:p w:rsidR="00DA7E97" w:rsidRDefault="00DA7E97" w:rsidP="00DA7E97">
      <w:r>
        <w:rPr>
          <w:rFonts w:hint="eastAsia"/>
        </w:rPr>
        <w:t>A.</w:t>
      </w:r>
      <w:r>
        <w:rPr>
          <w:rFonts w:hint="eastAsia"/>
        </w:rPr>
        <w:t>请购商品或劳务、编制订购单、验收商品、储存已验收商品、编制付款凭单、确认与记录负债、付款、记录现金和银行存款支出</w:t>
      </w:r>
    </w:p>
    <w:p w:rsidR="00DA7E97" w:rsidRDefault="00DA7E97" w:rsidP="00DA7E97">
      <w:r>
        <w:rPr>
          <w:rFonts w:hint="eastAsia"/>
        </w:rPr>
        <w:t>B.</w:t>
      </w:r>
      <w:r>
        <w:rPr>
          <w:rFonts w:hint="eastAsia"/>
        </w:rPr>
        <w:t>编制订购单、请购商品或劳务、验收商品、储存已验收商品、编制付款凭单、确认与记录负债、付款、记录现金和银行存款支出</w:t>
      </w:r>
    </w:p>
    <w:p w:rsidR="00DA7E97" w:rsidRDefault="00DA7E97" w:rsidP="00DA7E97">
      <w:r>
        <w:rPr>
          <w:rFonts w:hint="eastAsia"/>
        </w:rPr>
        <w:t>C.</w:t>
      </w:r>
      <w:r>
        <w:rPr>
          <w:rFonts w:hint="eastAsia"/>
        </w:rPr>
        <w:t>请购商品或劳务、编制订购单、编制付款凭单、验收商品、储存已验收商品、确认与记录负债、付款、记录现金和银行存款支出</w:t>
      </w:r>
    </w:p>
    <w:p w:rsidR="00DA7E97" w:rsidRDefault="00DA7E97" w:rsidP="00DA7E97">
      <w:r>
        <w:rPr>
          <w:rFonts w:hint="eastAsia"/>
        </w:rPr>
        <w:t>D.</w:t>
      </w:r>
      <w:r>
        <w:rPr>
          <w:rFonts w:hint="eastAsia"/>
        </w:rPr>
        <w:t>请购商品或劳务、编制付款凭单、编制订购单、验收商品、储存已验收商品、确认与记录负债、付款、记录现金和银行存款支出</w:t>
      </w:r>
    </w:p>
    <w:p w:rsidR="00DA7E97" w:rsidRDefault="00DA7E97" w:rsidP="00DA7E97">
      <w:r>
        <w:rPr>
          <w:rFonts w:hint="eastAsia"/>
          <w:spacing w:val="17"/>
        </w:rPr>
        <w:t>5.</w:t>
      </w:r>
      <w:r>
        <w:rPr>
          <w:rFonts w:hint="eastAsia"/>
          <w:spacing w:val="17"/>
        </w:rPr>
        <w:t>验收商品是购货业务中的重要环</w:t>
      </w:r>
      <w:r>
        <w:rPr>
          <w:rFonts w:hint="eastAsia"/>
        </w:rPr>
        <w:t>节</w:t>
      </w:r>
      <w:r>
        <w:rPr>
          <w:rFonts w:hint="eastAsia"/>
          <w:spacing w:val="17"/>
        </w:rPr>
        <w:t>，验收单作为这一环节中的关键凭</w:t>
      </w:r>
      <w:r>
        <w:rPr>
          <w:rFonts w:hint="eastAsia"/>
        </w:rPr>
        <w:t>证，</w:t>
      </w:r>
      <w:r>
        <w:rPr>
          <w:rFonts w:ascii="Times New Roman" w:hAnsi="Times New Roman"/>
        </w:rPr>
        <w:t xml:space="preserve"> </w:t>
      </w:r>
      <w:r>
        <w:rPr>
          <w:rFonts w:hint="eastAsia"/>
        </w:rPr>
        <w:t>备受审计人员重视</w:t>
      </w:r>
      <w:r>
        <w:rPr>
          <w:rFonts w:hint="eastAsia"/>
          <w:spacing w:val="-33"/>
        </w:rPr>
        <w:t>。</w:t>
      </w:r>
      <w:r>
        <w:rPr>
          <w:rFonts w:hint="eastAsia"/>
        </w:rPr>
        <w:t>在以下关于验收单的说法中</w:t>
      </w:r>
      <w:r>
        <w:rPr>
          <w:rFonts w:hint="eastAsia"/>
          <w:spacing w:val="-33"/>
        </w:rPr>
        <w:t>，</w:t>
      </w:r>
      <w:r>
        <w:rPr>
          <w:rFonts w:hint="eastAsia"/>
        </w:rPr>
        <w:t>注册会计师不认可的</w:t>
      </w:r>
      <w:r>
        <w:rPr>
          <w:rFonts w:hint="eastAsia"/>
          <w:spacing w:val="-33"/>
        </w:rPr>
        <w:t>是</w:t>
      </w:r>
      <w:r>
        <w:rPr>
          <w:rFonts w:hint="eastAsia"/>
        </w:rPr>
        <w:t>（</w:t>
      </w:r>
      <w:r w:rsidR="00227811">
        <w:rPr>
          <w:rFonts w:hint="eastAsia"/>
        </w:rPr>
        <w:t>D</w:t>
      </w:r>
      <w:r>
        <w:rPr>
          <w:rFonts w:ascii="Times New Roman" w:hAnsi="Times New Roman"/>
        </w:rPr>
        <w:tab/>
      </w:r>
      <w:r>
        <w:rPr>
          <w:rFonts w:hint="eastAsia"/>
          <w:spacing w:val="-33"/>
        </w:rPr>
        <w:t>）</w:t>
      </w:r>
      <w:r>
        <w:rPr>
          <w:rFonts w:hint="eastAsia"/>
          <w:spacing w:val="-50"/>
        </w:rPr>
        <w:t>。</w:t>
      </w:r>
    </w:p>
    <w:p w:rsidR="00DA7E97" w:rsidRDefault="00DA7E97" w:rsidP="00DA7E97">
      <w:r>
        <w:rPr>
          <w:rFonts w:hint="eastAsia"/>
          <w:spacing w:val="4"/>
        </w:rPr>
        <w:t>A.</w:t>
      </w:r>
      <w:r>
        <w:rPr>
          <w:rFonts w:hint="eastAsia"/>
          <w:spacing w:val="4"/>
        </w:rPr>
        <w:t>验收部门应对已收到货物的每张订购单编制一式多联、预先编号的验收单</w:t>
      </w:r>
    </w:p>
    <w:p w:rsidR="00DA7E97" w:rsidRDefault="00DA7E97" w:rsidP="00DA7E97">
      <w:r>
        <w:rPr>
          <w:rFonts w:hint="eastAsia"/>
          <w:spacing w:val="14"/>
        </w:rPr>
        <w:t>B.</w:t>
      </w:r>
      <w:r>
        <w:rPr>
          <w:rFonts w:hint="eastAsia"/>
          <w:spacing w:val="14"/>
        </w:rPr>
        <w:t>验收人员在将已验收商品送交仓库或其他请购部门时，可要求接收人在</w:t>
      </w:r>
      <w:r>
        <w:rPr>
          <w:rFonts w:hint="eastAsia"/>
        </w:rPr>
        <w:t>验收单副联上签字，以确定签收部门的保管责任</w:t>
      </w:r>
    </w:p>
    <w:p w:rsidR="00DA7E97" w:rsidRDefault="00DA7E97" w:rsidP="00DA7E97">
      <w:r>
        <w:rPr>
          <w:rFonts w:hint="eastAsia"/>
        </w:rPr>
        <w:t>C.</w:t>
      </w:r>
      <w:r>
        <w:rPr>
          <w:rFonts w:hint="eastAsia"/>
        </w:rPr>
        <w:t>验收人员应将验收单的副联之一送交应付凭单部门</w:t>
      </w:r>
    </w:p>
    <w:p w:rsidR="00DA7E97" w:rsidRPr="002F0EDD" w:rsidRDefault="00DA7E97" w:rsidP="00DA7E97">
      <w:r w:rsidRPr="002F0EDD">
        <w:rPr>
          <w:rFonts w:hint="eastAsia"/>
          <w:spacing w:val="11"/>
        </w:rPr>
        <w:t>D.</w:t>
      </w:r>
      <w:r w:rsidRPr="002F0EDD">
        <w:rPr>
          <w:rFonts w:hint="eastAsia"/>
          <w:spacing w:val="11"/>
        </w:rPr>
        <w:t>验收单是支持</w:t>
      </w:r>
      <w:r w:rsidRPr="002F0EDD">
        <w:rPr>
          <w:rFonts w:ascii="Times New Roman" w:hAnsi="Times New Roman"/>
          <w:spacing w:val="11"/>
        </w:rPr>
        <w:t>“</w:t>
      </w:r>
      <w:r w:rsidRPr="002F0EDD">
        <w:rPr>
          <w:rFonts w:hint="eastAsia"/>
          <w:spacing w:val="11"/>
        </w:rPr>
        <w:t>发生</w:t>
      </w:r>
      <w:r w:rsidRPr="002F0EDD">
        <w:rPr>
          <w:rFonts w:ascii="Times New Roman" w:hAnsi="Times New Roman"/>
          <w:spacing w:val="11"/>
        </w:rPr>
        <w:t>”</w:t>
      </w:r>
      <w:r w:rsidRPr="002F0EDD">
        <w:rPr>
          <w:rFonts w:hint="eastAsia"/>
          <w:spacing w:val="11"/>
        </w:rPr>
        <w:t>的重要票据，但被审计单位无法通过验收单发现</w:t>
      </w:r>
      <w:r w:rsidRPr="002F0EDD">
        <w:rPr>
          <w:rFonts w:hint="eastAsia"/>
        </w:rPr>
        <w:t>购货交易</w:t>
      </w:r>
      <w:r w:rsidRPr="002F0EDD">
        <w:rPr>
          <w:rFonts w:ascii="Times New Roman" w:hAnsi="Times New Roman"/>
        </w:rPr>
        <w:t>“</w:t>
      </w:r>
      <w:r w:rsidRPr="002F0EDD">
        <w:rPr>
          <w:rFonts w:hint="eastAsia"/>
        </w:rPr>
        <w:t>完整性</w:t>
      </w:r>
      <w:r w:rsidRPr="002F0EDD">
        <w:rPr>
          <w:rFonts w:ascii="Times New Roman" w:hAnsi="Times New Roman"/>
        </w:rPr>
        <w:t>”</w:t>
      </w:r>
      <w:r w:rsidRPr="002F0EDD">
        <w:rPr>
          <w:rFonts w:hint="eastAsia"/>
        </w:rPr>
        <w:t>认定的错误</w:t>
      </w:r>
    </w:p>
    <w:p w:rsidR="00DA7E97" w:rsidRPr="002F0EDD" w:rsidRDefault="00DA7E97" w:rsidP="00DA7E97">
      <w:r w:rsidRPr="002F0EDD">
        <w:rPr>
          <w:rFonts w:hint="eastAsia"/>
        </w:rPr>
        <w:t>三、多项选择题</w:t>
      </w:r>
    </w:p>
    <w:p w:rsidR="00DA7E97" w:rsidRPr="002F0EDD" w:rsidRDefault="00DA7E97" w:rsidP="00DA7E97">
      <w:r w:rsidRPr="002F0EDD">
        <w:rPr>
          <w:rFonts w:hint="eastAsia"/>
          <w:spacing w:val="17"/>
        </w:rPr>
        <w:t>1.</w:t>
      </w:r>
      <w:r w:rsidRPr="002F0EDD">
        <w:rPr>
          <w:rFonts w:hint="eastAsia"/>
          <w:spacing w:val="17"/>
        </w:rPr>
        <w:t>适当的职责分离有助于防止各种有意或无意的错</w:t>
      </w:r>
      <w:r w:rsidRPr="002F0EDD">
        <w:rPr>
          <w:rFonts w:hint="eastAsia"/>
        </w:rPr>
        <w:t>误</w:t>
      </w:r>
      <w:r w:rsidRPr="002F0EDD">
        <w:rPr>
          <w:rFonts w:hint="eastAsia"/>
          <w:spacing w:val="17"/>
        </w:rPr>
        <w:t>，采购与付款业务不相</w:t>
      </w:r>
      <w:r w:rsidRPr="002F0EDD">
        <w:rPr>
          <w:rFonts w:hint="eastAsia"/>
        </w:rPr>
        <w:t>容的岗位包括（</w:t>
      </w:r>
      <w:r w:rsidR="00227811" w:rsidRPr="002F0EDD">
        <w:rPr>
          <w:rFonts w:hint="eastAsia"/>
        </w:rPr>
        <w:t>ABCD</w:t>
      </w:r>
      <w:r w:rsidRPr="002F0EDD">
        <w:rPr>
          <w:rFonts w:ascii="Times New Roman" w:hAnsi="Times New Roman"/>
        </w:rPr>
        <w:tab/>
      </w:r>
      <w:r w:rsidRPr="002F0EDD">
        <w:rPr>
          <w:rFonts w:hint="eastAsia"/>
        </w:rPr>
        <w:t>）。</w:t>
      </w:r>
    </w:p>
    <w:p w:rsidR="00DA7E97" w:rsidRPr="002F0EDD" w:rsidRDefault="00DA7E97" w:rsidP="00DA7E97">
      <w:r w:rsidRPr="002F0EDD">
        <w:rPr>
          <w:spacing w:val="6"/>
        </w:rPr>
        <w:t>A.</w:t>
      </w:r>
      <w:r w:rsidRPr="002F0EDD">
        <w:t xml:space="preserve"> </w:t>
      </w:r>
      <w:r w:rsidRPr="002F0EDD">
        <w:rPr>
          <w:rFonts w:hint="eastAsia"/>
        </w:rPr>
        <w:t>询价与确定供应商</w:t>
      </w:r>
      <w:r w:rsidRPr="002F0EDD">
        <w:rPr>
          <w:rFonts w:ascii="Times New Roman" w:hAnsi="Times New Roman"/>
        </w:rPr>
        <w:tab/>
      </w:r>
      <w:r w:rsidRPr="002F0EDD">
        <w:rPr>
          <w:spacing w:val="6"/>
        </w:rPr>
        <w:t>B.</w:t>
      </w:r>
      <w:r w:rsidRPr="002F0EDD">
        <w:t xml:space="preserve"> </w:t>
      </w:r>
      <w:r w:rsidRPr="002F0EDD">
        <w:rPr>
          <w:rFonts w:hint="eastAsia"/>
        </w:rPr>
        <w:t>请购与审批</w:t>
      </w:r>
    </w:p>
    <w:p w:rsidR="00DA7E97" w:rsidRPr="002F0EDD" w:rsidRDefault="00DA7E97" w:rsidP="00DA7E97">
      <w:r w:rsidRPr="002F0EDD">
        <w:rPr>
          <w:spacing w:val="6"/>
        </w:rPr>
        <w:t>C.</w:t>
      </w:r>
      <w:r w:rsidRPr="002F0EDD">
        <w:t xml:space="preserve"> </w:t>
      </w:r>
      <w:r w:rsidRPr="002F0EDD">
        <w:rPr>
          <w:rFonts w:hint="eastAsia"/>
        </w:rPr>
        <w:t>付款审批与付款执行</w:t>
      </w:r>
      <w:r w:rsidRPr="002F0EDD">
        <w:rPr>
          <w:rFonts w:ascii="Times New Roman" w:hAnsi="Times New Roman"/>
        </w:rPr>
        <w:tab/>
      </w:r>
      <w:r w:rsidRPr="002F0EDD">
        <w:rPr>
          <w:spacing w:val="6"/>
        </w:rPr>
        <w:t>D.</w:t>
      </w:r>
      <w:r w:rsidRPr="002F0EDD">
        <w:t xml:space="preserve"> </w:t>
      </w:r>
      <w:r w:rsidRPr="002F0EDD">
        <w:rPr>
          <w:rFonts w:hint="eastAsia"/>
        </w:rPr>
        <w:t>采购合同的订立与审批</w:t>
      </w:r>
    </w:p>
    <w:p w:rsidR="00DA7E97" w:rsidRPr="002F0EDD" w:rsidRDefault="00DA7E97" w:rsidP="00DA7E97">
      <w:r w:rsidRPr="002F0EDD">
        <w:rPr>
          <w:rFonts w:hint="eastAsia"/>
        </w:rPr>
        <w:t>2.</w:t>
      </w:r>
      <w:r w:rsidRPr="002F0EDD">
        <w:rPr>
          <w:rFonts w:hint="eastAsia"/>
        </w:rPr>
        <w:t>下列各项控制程序中</w:t>
      </w:r>
      <w:r w:rsidRPr="002F0EDD">
        <w:rPr>
          <w:rFonts w:hint="eastAsia"/>
          <w:spacing w:val="-14"/>
        </w:rPr>
        <w:t>，</w:t>
      </w:r>
      <w:r w:rsidRPr="002F0EDD">
        <w:rPr>
          <w:rFonts w:hint="eastAsia"/>
        </w:rPr>
        <w:t>能够保证已发生的采购业务均已记录的</w:t>
      </w:r>
      <w:r w:rsidRPr="002F0EDD">
        <w:rPr>
          <w:rFonts w:hint="eastAsia"/>
          <w:spacing w:val="-14"/>
        </w:rPr>
        <w:t>有</w:t>
      </w:r>
      <w:r w:rsidRPr="002F0EDD">
        <w:rPr>
          <w:rFonts w:hint="eastAsia"/>
        </w:rPr>
        <w:t>（</w:t>
      </w:r>
      <w:r w:rsidRPr="002F0EDD">
        <w:rPr>
          <w:rFonts w:ascii="Times New Roman" w:hAnsi="Times New Roman"/>
        </w:rPr>
        <w:tab/>
      </w:r>
      <w:r w:rsidR="00227811" w:rsidRPr="002F0EDD">
        <w:rPr>
          <w:rFonts w:ascii="Times New Roman" w:hAnsi="Times New Roman" w:hint="eastAsia"/>
        </w:rPr>
        <w:t>BCD</w:t>
      </w:r>
      <w:r w:rsidRPr="002F0EDD">
        <w:rPr>
          <w:rFonts w:hint="eastAsia"/>
          <w:spacing w:val="-14"/>
        </w:rPr>
        <w:t>）</w:t>
      </w:r>
      <w:r w:rsidRPr="002F0EDD">
        <w:rPr>
          <w:rFonts w:hint="eastAsia"/>
        </w:rPr>
        <w:t>。</w:t>
      </w:r>
    </w:p>
    <w:p w:rsidR="00DA7E97" w:rsidRPr="002F0EDD" w:rsidRDefault="00DA7E97" w:rsidP="00DA7E97">
      <w:r w:rsidRPr="002F0EDD">
        <w:rPr>
          <w:rFonts w:hint="eastAsia"/>
        </w:rPr>
        <w:t>A.</w:t>
      </w:r>
      <w:r w:rsidRPr="002F0EDD">
        <w:rPr>
          <w:rFonts w:hint="eastAsia"/>
        </w:rPr>
        <w:t>请购单均经事先编号并已登记入账</w:t>
      </w:r>
    </w:p>
    <w:p w:rsidR="00DA7E97" w:rsidRPr="002F0EDD" w:rsidRDefault="00DA7E97" w:rsidP="00DA7E97">
      <w:r w:rsidRPr="002F0EDD">
        <w:rPr>
          <w:rFonts w:hint="eastAsia"/>
        </w:rPr>
        <w:t>B.</w:t>
      </w:r>
      <w:r w:rsidRPr="002F0EDD">
        <w:rPr>
          <w:rFonts w:hint="eastAsia"/>
        </w:rPr>
        <w:t>订货单均经事先编号并已登记入账</w:t>
      </w:r>
    </w:p>
    <w:p w:rsidR="00DA7E97" w:rsidRPr="002F0EDD" w:rsidRDefault="00DA7E97" w:rsidP="00DA7E97">
      <w:r w:rsidRPr="002F0EDD">
        <w:rPr>
          <w:rFonts w:hint="eastAsia"/>
        </w:rPr>
        <w:t>C.</w:t>
      </w:r>
      <w:r w:rsidRPr="002F0EDD">
        <w:rPr>
          <w:rFonts w:hint="eastAsia"/>
        </w:rPr>
        <w:t>验收单均经事先编号并已登记入账</w:t>
      </w:r>
    </w:p>
    <w:p w:rsidR="00DA7E97" w:rsidRPr="002F0EDD" w:rsidRDefault="00DA7E97" w:rsidP="00DA7E97">
      <w:r w:rsidRPr="002F0EDD">
        <w:rPr>
          <w:rFonts w:hint="eastAsia"/>
        </w:rPr>
        <w:t>D.</w:t>
      </w:r>
      <w:r w:rsidRPr="002F0EDD">
        <w:rPr>
          <w:rFonts w:hint="eastAsia"/>
        </w:rPr>
        <w:t>对购货发票、验收单、订货单和请购单进行内部核查</w:t>
      </w:r>
    </w:p>
    <w:p w:rsidR="00DA7E97" w:rsidRPr="002F0EDD" w:rsidRDefault="00DA7E97" w:rsidP="00DA7E97">
      <w:r w:rsidRPr="002F0EDD">
        <w:rPr>
          <w:rFonts w:hint="eastAsia"/>
        </w:rPr>
        <w:t>3.</w:t>
      </w:r>
      <w:r w:rsidRPr="002F0EDD">
        <w:rPr>
          <w:rFonts w:hint="eastAsia"/>
        </w:rPr>
        <w:t>下列控制活动中，与应付账款</w:t>
      </w:r>
      <w:r w:rsidRPr="002F0EDD">
        <w:rPr>
          <w:rFonts w:ascii="Times New Roman" w:hAnsi="Times New Roman"/>
        </w:rPr>
        <w:t>“</w:t>
      </w:r>
      <w:r w:rsidRPr="002F0EDD">
        <w:rPr>
          <w:rFonts w:hint="eastAsia"/>
        </w:rPr>
        <w:t>完整性</w:t>
      </w:r>
      <w:r w:rsidRPr="002F0EDD">
        <w:rPr>
          <w:rFonts w:ascii="Times New Roman" w:hAnsi="Times New Roman"/>
        </w:rPr>
        <w:t>”</w:t>
      </w:r>
      <w:r w:rsidRPr="002F0EDD">
        <w:rPr>
          <w:rFonts w:hint="eastAsia"/>
        </w:rPr>
        <w:t>认定相关的有（</w:t>
      </w:r>
      <w:r w:rsidR="00227811" w:rsidRPr="002F0EDD">
        <w:rPr>
          <w:rFonts w:hint="eastAsia"/>
        </w:rPr>
        <w:t>ACD</w:t>
      </w:r>
      <w:r w:rsidRPr="002F0EDD">
        <w:rPr>
          <w:rFonts w:ascii="Times New Roman" w:hAnsi="Times New Roman"/>
        </w:rPr>
        <w:tab/>
      </w:r>
      <w:r w:rsidRPr="002F0EDD">
        <w:rPr>
          <w:rFonts w:hint="eastAsia"/>
        </w:rPr>
        <w:t>）。</w:t>
      </w:r>
    </w:p>
    <w:p w:rsidR="00DA7E97" w:rsidRPr="002F0EDD" w:rsidRDefault="00DA7E97" w:rsidP="00DA7E97">
      <w:r w:rsidRPr="002F0EDD">
        <w:rPr>
          <w:rFonts w:hint="eastAsia"/>
        </w:rPr>
        <w:t>A.</w:t>
      </w:r>
      <w:r w:rsidRPr="002F0EDD">
        <w:rPr>
          <w:rFonts w:hint="eastAsia"/>
        </w:rPr>
        <w:t>订购单均经事先连续编号并确保已完成的采购交易登记入账</w:t>
      </w:r>
    </w:p>
    <w:p w:rsidR="00DA7E97" w:rsidRPr="002F0EDD" w:rsidRDefault="00DA7E97" w:rsidP="00DA7E97">
      <w:r w:rsidRPr="002F0EDD">
        <w:rPr>
          <w:rFonts w:hint="eastAsia"/>
        </w:rPr>
        <w:t>B.</w:t>
      </w:r>
      <w:r w:rsidRPr="002F0EDD">
        <w:rPr>
          <w:rFonts w:hint="eastAsia"/>
        </w:rPr>
        <w:t>验收单、供应商发票上的日期与采购明细账中的日期已经核对一致</w:t>
      </w:r>
    </w:p>
    <w:p w:rsidR="00DA7E97" w:rsidRPr="002F0EDD" w:rsidRDefault="00DA7E97" w:rsidP="00DA7E97">
      <w:r w:rsidRPr="002F0EDD">
        <w:rPr>
          <w:rFonts w:hint="eastAsia"/>
        </w:rPr>
        <w:t>C.</w:t>
      </w:r>
      <w:r w:rsidRPr="002F0EDD">
        <w:rPr>
          <w:rFonts w:hint="eastAsia"/>
        </w:rPr>
        <w:t>应付凭单均经事先连续编号并确保已付款的采购交易登记入账</w:t>
      </w:r>
    </w:p>
    <w:p w:rsidR="00DA7E97" w:rsidRPr="002F0EDD" w:rsidRDefault="00DA7E97" w:rsidP="00DA7E97">
      <w:r w:rsidRPr="002F0EDD">
        <w:rPr>
          <w:rFonts w:hint="eastAsia"/>
        </w:rPr>
        <w:t>D.</w:t>
      </w:r>
      <w:r w:rsidRPr="002F0EDD">
        <w:rPr>
          <w:rFonts w:hint="eastAsia"/>
        </w:rPr>
        <w:t>验收单均经事先连续编号并确保已验收的采购交易登记入账</w:t>
      </w:r>
    </w:p>
    <w:p w:rsidR="00DA7E97" w:rsidRPr="002F0EDD" w:rsidRDefault="00DA7E97" w:rsidP="00DA7E97">
      <w:r w:rsidRPr="002F0EDD">
        <w:rPr>
          <w:rFonts w:hint="eastAsia"/>
        </w:rPr>
        <w:t>4.</w:t>
      </w:r>
      <w:r w:rsidRPr="002F0EDD">
        <w:rPr>
          <w:rFonts w:hint="eastAsia"/>
        </w:rPr>
        <w:t>下列属于固定资产内部控制制度的有（</w:t>
      </w:r>
      <w:r w:rsidRPr="002F0EDD">
        <w:rPr>
          <w:rFonts w:ascii="Times New Roman" w:hAnsi="Times New Roman"/>
        </w:rPr>
        <w:tab/>
      </w:r>
      <w:r w:rsidR="002F0EDD" w:rsidRPr="002F0EDD">
        <w:rPr>
          <w:rFonts w:ascii="Times New Roman" w:hAnsi="Times New Roman" w:hint="eastAsia"/>
        </w:rPr>
        <w:t>A</w:t>
      </w:r>
      <w:r w:rsidR="00227811" w:rsidRPr="002F0EDD">
        <w:rPr>
          <w:rFonts w:ascii="Times New Roman" w:hAnsi="Times New Roman" w:hint="eastAsia"/>
        </w:rPr>
        <w:t>BCD</w:t>
      </w:r>
      <w:r w:rsidRPr="002F0EDD">
        <w:rPr>
          <w:rFonts w:hint="eastAsia"/>
        </w:rPr>
        <w:t>）。</w:t>
      </w:r>
    </w:p>
    <w:p w:rsidR="00DA7E97" w:rsidRPr="002F0EDD" w:rsidRDefault="00DA7E97" w:rsidP="00DA7E97">
      <w:r w:rsidRPr="002F0EDD">
        <w:rPr>
          <w:spacing w:val="6"/>
        </w:rPr>
        <w:t>A.</w:t>
      </w:r>
      <w:r w:rsidRPr="002F0EDD">
        <w:t xml:space="preserve"> </w:t>
      </w:r>
      <w:r w:rsidRPr="002F0EDD">
        <w:rPr>
          <w:rFonts w:hint="eastAsia"/>
        </w:rPr>
        <w:t>固定资产的预算制度</w:t>
      </w:r>
      <w:r w:rsidRPr="002F0EDD">
        <w:rPr>
          <w:rFonts w:ascii="Times New Roman" w:hAnsi="Times New Roman"/>
        </w:rPr>
        <w:tab/>
      </w:r>
      <w:r w:rsidRPr="002F0EDD">
        <w:rPr>
          <w:spacing w:val="6"/>
        </w:rPr>
        <w:t>B.</w:t>
      </w:r>
      <w:r w:rsidRPr="002F0EDD">
        <w:t xml:space="preserve"> </w:t>
      </w:r>
      <w:r w:rsidRPr="002F0EDD">
        <w:rPr>
          <w:rFonts w:hint="eastAsia"/>
        </w:rPr>
        <w:t>固定资产的授权批准制度</w:t>
      </w:r>
    </w:p>
    <w:p w:rsidR="00DA7E97" w:rsidRPr="002F0EDD" w:rsidRDefault="00DA7E97" w:rsidP="00DA7E97">
      <w:r w:rsidRPr="002F0EDD">
        <w:rPr>
          <w:spacing w:val="6"/>
        </w:rPr>
        <w:t>C.</w:t>
      </w:r>
      <w:r w:rsidRPr="002F0EDD">
        <w:t xml:space="preserve"> </w:t>
      </w:r>
      <w:r w:rsidRPr="002F0EDD">
        <w:rPr>
          <w:rFonts w:hint="eastAsia"/>
        </w:rPr>
        <w:t>固定资产的职责分工制度</w:t>
      </w:r>
      <w:r w:rsidRPr="002F0EDD">
        <w:rPr>
          <w:rFonts w:ascii="Times New Roman" w:hAnsi="Times New Roman"/>
        </w:rPr>
        <w:tab/>
      </w:r>
      <w:r w:rsidRPr="002F0EDD">
        <w:rPr>
          <w:spacing w:val="6"/>
        </w:rPr>
        <w:t>D.</w:t>
      </w:r>
      <w:r w:rsidRPr="002F0EDD">
        <w:t xml:space="preserve"> </w:t>
      </w:r>
      <w:r w:rsidRPr="002F0EDD">
        <w:rPr>
          <w:rFonts w:hint="eastAsia"/>
        </w:rPr>
        <w:t>固定资产的处置制度</w:t>
      </w:r>
    </w:p>
    <w:p w:rsidR="00DA7E97" w:rsidRDefault="00DA7E97" w:rsidP="00DA7E97">
      <w:pPr>
        <w:sectPr w:rsidR="00DA7E97" w:rsidSect="00E5475C">
          <w:type w:val="continuous"/>
          <w:pgSz w:w="10830" w:h="15090"/>
          <w:pgMar w:top="1300" w:right="1080" w:bottom="1120" w:left="1020" w:header="1011" w:footer="934" w:gutter="0"/>
          <w:cols w:space="720"/>
        </w:sectPr>
      </w:pPr>
    </w:p>
    <w:p w:rsidR="00DA7E97" w:rsidRDefault="00DA7E97" w:rsidP="00DA7E97">
      <w:pPr>
        <w:rPr>
          <w:sz w:val="9"/>
        </w:rPr>
      </w:pPr>
    </w:p>
    <w:p w:rsidR="00DA7E97" w:rsidRDefault="00DA7E97" w:rsidP="00DA7E97">
      <w:r>
        <w:rPr>
          <w:rFonts w:hint="eastAsia"/>
        </w:rPr>
        <w:t>5.</w:t>
      </w:r>
      <w:r>
        <w:rPr>
          <w:rFonts w:hint="eastAsia"/>
        </w:rPr>
        <w:t>下列属于对固定资产进行控制测试的有（</w:t>
      </w:r>
      <w:r w:rsidR="00227811">
        <w:rPr>
          <w:rFonts w:hint="eastAsia"/>
        </w:rPr>
        <w:t>ABCD</w:t>
      </w:r>
      <w:r>
        <w:rPr>
          <w:rFonts w:ascii="Times New Roman" w:hAnsi="Times New Roman"/>
        </w:rPr>
        <w:tab/>
      </w:r>
      <w:r>
        <w:rPr>
          <w:rFonts w:hint="eastAsia"/>
        </w:rPr>
        <w:t>）。</w:t>
      </w:r>
    </w:p>
    <w:p w:rsidR="00DA7E97" w:rsidRDefault="00DA7E97" w:rsidP="00DA7E97">
      <w:r>
        <w:rPr>
          <w:rFonts w:hint="eastAsia"/>
          <w:spacing w:val="13"/>
        </w:rPr>
        <w:t>A.</w:t>
      </w:r>
      <w:r>
        <w:rPr>
          <w:rFonts w:hint="eastAsia"/>
          <w:spacing w:val="13"/>
        </w:rPr>
        <w:t>检查固定资产授权批准制度本身是否完整，关注授权批准制度是否切实</w:t>
      </w:r>
      <w:r>
        <w:rPr>
          <w:rFonts w:hint="eastAsia"/>
        </w:rPr>
        <w:t>可行</w:t>
      </w:r>
    </w:p>
    <w:p w:rsidR="00DA7E97" w:rsidRDefault="00DA7E97" w:rsidP="00DA7E97">
      <w:r>
        <w:rPr>
          <w:rFonts w:hint="eastAsia"/>
        </w:rPr>
        <w:t>B.</w:t>
      </w:r>
      <w:r>
        <w:rPr>
          <w:rFonts w:hint="eastAsia"/>
        </w:rPr>
        <w:t>检查固定资产的职责分工制度</w:t>
      </w:r>
    </w:p>
    <w:p w:rsidR="00DA7E97" w:rsidRDefault="00DA7E97" w:rsidP="00DA7E97">
      <w:r>
        <w:rPr>
          <w:rFonts w:hint="eastAsia"/>
        </w:rPr>
        <w:t>C.</w:t>
      </w:r>
      <w:r>
        <w:rPr>
          <w:rFonts w:hint="eastAsia"/>
        </w:rPr>
        <w:t>抽取固定资产报废清单，检查是否经适当批准和处理</w:t>
      </w:r>
    </w:p>
    <w:p w:rsidR="006D6164" w:rsidRDefault="00DA7E97" w:rsidP="006D6164">
      <w:r>
        <w:rPr>
          <w:rFonts w:hint="eastAsia"/>
        </w:rPr>
        <w:t>D.</w:t>
      </w:r>
      <w:r>
        <w:rPr>
          <w:rFonts w:hint="eastAsia"/>
        </w:rPr>
        <w:t>实地检查重要的固定资产</w:t>
      </w:r>
    </w:p>
    <w:p w:rsidR="006D6164" w:rsidRPr="00B30828" w:rsidRDefault="006D6164" w:rsidP="006D6164">
      <w:pPr>
        <w:rPr>
          <w:b/>
        </w:rPr>
      </w:pPr>
      <w:r w:rsidRPr="00B30828">
        <w:rPr>
          <w:rFonts w:hint="eastAsia"/>
          <w:b/>
        </w:rPr>
        <w:t>任务二</w:t>
      </w:r>
      <w:r w:rsidRPr="00B30828">
        <w:rPr>
          <w:rFonts w:hint="eastAsia"/>
          <w:b/>
        </w:rPr>
        <w:t xml:space="preserve"> </w:t>
      </w:r>
      <w:r w:rsidRPr="00B30828">
        <w:rPr>
          <w:rFonts w:hint="eastAsia"/>
          <w:b/>
        </w:rPr>
        <w:t>应付账款审计</w:t>
      </w:r>
    </w:p>
    <w:p w:rsidR="00DA7E97" w:rsidRDefault="00DA7E97" w:rsidP="00DA7E97">
      <w:proofErr w:type="gramStart"/>
      <w:r>
        <w:rPr>
          <w:rFonts w:hint="eastAsia"/>
        </w:rPr>
        <w:t>一</w:t>
      </w:r>
      <w:proofErr w:type="gramEnd"/>
      <w:r>
        <w:rPr>
          <w:rFonts w:hint="eastAsia"/>
        </w:rPr>
        <w:t>.</w:t>
      </w:r>
      <w:r>
        <w:rPr>
          <w:rFonts w:hint="eastAsia"/>
        </w:rPr>
        <w:t>判断题</w:t>
      </w:r>
    </w:p>
    <w:p w:rsidR="00DA7E97" w:rsidRPr="008A2AD1" w:rsidRDefault="00DA7E97" w:rsidP="00DA7E97">
      <w:r w:rsidRPr="008A2AD1">
        <w:rPr>
          <w:rFonts w:hint="eastAsia"/>
        </w:rPr>
        <w:t>1.</w:t>
      </w:r>
      <w:r w:rsidRPr="008A2AD1">
        <w:t>注册会计师在检查未入账的应付账款的审计程序</w:t>
      </w:r>
      <w:r w:rsidRPr="008A2AD1">
        <w:rPr>
          <w:spacing w:val="12"/>
        </w:rPr>
        <w:t>中</w:t>
      </w:r>
      <w:r w:rsidRPr="008A2AD1">
        <w:t>，最有效的</w:t>
      </w:r>
      <w:proofErr w:type="gramStart"/>
      <w:r w:rsidRPr="008A2AD1">
        <w:t>是函证应付</w:t>
      </w:r>
      <w:proofErr w:type="gramEnd"/>
      <w:r w:rsidRPr="008A2AD1">
        <w:rPr>
          <w:spacing w:val="12"/>
        </w:rPr>
        <w:t>账款。</w:t>
      </w:r>
      <w:r w:rsidRPr="008A2AD1">
        <w:t>（</w:t>
      </w:r>
      <w:r w:rsidR="00FF1A56" w:rsidRPr="00FF1A56">
        <w:rPr>
          <w:rFonts w:hint="eastAsia"/>
        </w:rPr>
        <w:t>×</w:t>
      </w:r>
      <w:r w:rsidRPr="008A2AD1">
        <w:tab/>
      </w:r>
      <w:r w:rsidRPr="008A2AD1">
        <w:t>）</w:t>
      </w:r>
    </w:p>
    <w:p w:rsidR="00DA7E97" w:rsidRPr="008A2AD1" w:rsidRDefault="00DA7E97" w:rsidP="00DA7E97">
      <w:r w:rsidRPr="008A2AD1">
        <w:rPr>
          <w:rFonts w:hint="eastAsia"/>
        </w:rPr>
        <w:t>2.</w:t>
      </w:r>
      <w:r w:rsidRPr="008A2AD1">
        <w:t>如果某一应付账款明细账期末余额为</w:t>
      </w:r>
      <w:r w:rsidRPr="008A2AD1">
        <w:rPr>
          <w:spacing w:val="12"/>
        </w:rPr>
        <w:t>零</w:t>
      </w:r>
      <w:r w:rsidRPr="008A2AD1">
        <w:t>，注册会计师就不需要将其</w:t>
      </w:r>
      <w:proofErr w:type="gramStart"/>
      <w:r w:rsidRPr="008A2AD1">
        <w:t>列为函</w:t>
      </w:r>
      <w:r w:rsidRPr="008A2AD1">
        <w:rPr>
          <w:spacing w:val="12"/>
        </w:rPr>
        <w:t>证对象</w:t>
      </w:r>
      <w:proofErr w:type="gramEnd"/>
      <w:r w:rsidRPr="008A2AD1">
        <w:rPr>
          <w:spacing w:val="12"/>
        </w:rPr>
        <w:t>。</w:t>
      </w:r>
      <w:r w:rsidRPr="008A2AD1">
        <w:t>（</w:t>
      </w:r>
      <w:r w:rsidRPr="008A2AD1">
        <w:tab/>
      </w:r>
      <w:r w:rsidR="00FF1A56" w:rsidRPr="00FF1A56">
        <w:rPr>
          <w:rFonts w:hint="eastAsia"/>
        </w:rPr>
        <w:t>×</w:t>
      </w:r>
      <w:r w:rsidRPr="008A2AD1">
        <w:t>）</w:t>
      </w:r>
    </w:p>
    <w:p w:rsidR="00DA7E97" w:rsidRPr="008A2AD1" w:rsidRDefault="00DA7E97" w:rsidP="00DA7E97">
      <w:r w:rsidRPr="008A2AD1">
        <w:rPr>
          <w:rFonts w:hint="eastAsia"/>
        </w:rPr>
        <w:t>3.</w:t>
      </w:r>
      <w:r w:rsidRPr="008A2AD1">
        <w:t>对应付账款实施函</w:t>
      </w:r>
      <w:r w:rsidRPr="008A2AD1">
        <w:rPr>
          <w:spacing w:val="12"/>
        </w:rPr>
        <w:t>证</w:t>
      </w:r>
      <w:r w:rsidRPr="008A2AD1">
        <w:t>，是注册会计师对应付账款进行审计的一个必要审计</w:t>
      </w:r>
      <w:r w:rsidRPr="008A2AD1">
        <w:rPr>
          <w:spacing w:val="12"/>
        </w:rPr>
        <w:t>程序。</w:t>
      </w:r>
      <w:r w:rsidRPr="008A2AD1">
        <w:t>（</w:t>
      </w:r>
      <w:r w:rsidR="00FF1A56" w:rsidRPr="00FF1A56">
        <w:rPr>
          <w:rFonts w:hint="eastAsia"/>
        </w:rPr>
        <w:t>√</w:t>
      </w:r>
      <w:r w:rsidRPr="008A2AD1">
        <w:tab/>
      </w:r>
      <w:r w:rsidRPr="008A2AD1">
        <w:t>）</w:t>
      </w:r>
    </w:p>
    <w:p w:rsidR="00DA7E97" w:rsidRPr="008A2AD1" w:rsidRDefault="00DA7E97" w:rsidP="00DA7E97">
      <w:r w:rsidRPr="008A2AD1">
        <w:rPr>
          <w:rFonts w:hint="eastAsia"/>
        </w:rPr>
        <w:t>4.</w:t>
      </w:r>
      <w:r w:rsidRPr="008A2AD1">
        <w:t>对于已偿付的应付账</w:t>
      </w:r>
      <w:r w:rsidRPr="008A2AD1">
        <w:rPr>
          <w:spacing w:val="12"/>
        </w:rPr>
        <w:t>款</w:t>
      </w:r>
      <w:r w:rsidRPr="008A2AD1">
        <w:t>，注册会计师应追查至银行对账</w:t>
      </w:r>
      <w:r w:rsidRPr="008A2AD1">
        <w:rPr>
          <w:spacing w:val="12"/>
        </w:rPr>
        <w:t>单</w:t>
      </w:r>
      <w:r w:rsidRPr="008A2AD1">
        <w:t>、银行付款单据</w:t>
      </w:r>
      <w:r w:rsidRPr="008A2AD1">
        <w:rPr>
          <w:spacing w:val="12"/>
        </w:rPr>
        <w:t>和其他原始凭证，检查其是否在资产负债表日前真实偿付。</w:t>
      </w:r>
      <w:r w:rsidRPr="008A2AD1">
        <w:t>（</w:t>
      </w:r>
      <w:r w:rsidRPr="008A2AD1">
        <w:tab/>
      </w:r>
      <w:r w:rsidR="00D87E3B" w:rsidRPr="00FF1A56">
        <w:rPr>
          <w:rFonts w:hint="eastAsia"/>
        </w:rPr>
        <w:t>√</w:t>
      </w:r>
      <w:r w:rsidRPr="008A2AD1">
        <w:t>）</w:t>
      </w:r>
    </w:p>
    <w:p w:rsidR="00DA7E97" w:rsidRPr="008A2AD1" w:rsidRDefault="00DA7E97" w:rsidP="00DA7E97">
      <w:r w:rsidRPr="008A2AD1">
        <w:rPr>
          <w:rFonts w:hint="eastAsia"/>
        </w:rPr>
        <w:t>5.</w:t>
      </w:r>
      <w:r w:rsidRPr="008A2AD1">
        <w:t>一般来</w:t>
      </w:r>
      <w:r w:rsidRPr="008A2AD1">
        <w:rPr>
          <w:spacing w:val="12"/>
        </w:rPr>
        <w:t>说</w:t>
      </w:r>
      <w:r w:rsidRPr="008A2AD1">
        <w:rPr>
          <w:spacing w:val="14"/>
        </w:rPr>
        <w:t>，</w:t>
      </w:r>
      <w:r w:rsidRPr="008A2AD1">
        <w:rPr>
          <w:spacing w:val="14"/>
        </w:rPr>
        <w:t>“</w:t>
      </w:r>
      <w:r w:rsidRPr="008A2AD1">
        <w:t>应付账</w:t>
      </w:r>
      <w:r w:rsidRPr="008A2AD1">
        <w:rPr>
          <w:spacing w:val="15"/>
        </w:rPr>
        <w:t>款</w:t>
      </w:r>
      <w:r w:rsidRPr="008A2AD1">
        <w:t>”</w:t>
      </w:r>
      <w:r w:rsidRPr="008A2AD1">
        <w:t>项目应根</w:t>
      </w:r>
      <w:r w:rsidRPr="008A2AD1">
        <w:rPr>
          <w:spacing w:val="12"/>
        </w:rPr>
        <w:t>据</w:t>
      </w:r>
      <w:r w:rsidRPr="008A2AD1">
        <w:t>“</w:t>
      </w:r>
      <w:r w:rsidRPr="008A2AD1">
        <w:t>应付账</w:t>
      </w:r>
      <w:r w:rsidRPr="008A2AD1">
        <w:rPr>
          <w:spacing w:val="15"/>
        </w:rPr>
        <w:t>款</w:t>
      </w:r>
      <w:r w:rsidRPr="008A2AD1">
        <w:t>”</w:t>
      </w:r>
      <w:r w:rsidRPr="008A2AD1">
        <w:rPr>
          <w:spacing w:val="-35"/>
        </w:rPr>
        <w:t xml:space="preserve"> </w:t>
      </w:r>
      <w:r w:rsidRPr="008A2AD1">
        <w:rPr>
          <w:spacing w:val="12"/>
        </w:rPr>
        <w:t>和</w:t>
      </w:r>
      <w:r w:rsidRPr="008A2AD1">
        <w:t>“</w:t>
      </w:r>
      <w:r w:rsidRPr="008A2AD1">
        <w:t>预付账</w:t>
      </w:r>
      <w:r w:rsidRPr="008A2AD1">
        <w:rPr>
          <w:spacing w:val="15"/>
        </w:rPr>
        <w:t>款</w:t>
      </w:r>
      <w:r w:rsidRPr="008A2AD1">
        <w:t>”</w:t>
      </w:r>
      <w:r w:rsidRPr="008A2AD1">
        <w:t>科目所</w:t>
      </w:r>
      <w:r w:rsidRPr="008A2AD1">
        <w:rPr>
          <w:spacing w:val="12"/>
        </w:rPr>
        <w:t>属明细科目的期末贷方余额的合计数填列。</w:t>
      </w:r>
      <w:r w:rsidRPr="008A2AD1">
        <w:t>（</w:t>
      </w:r>
      <w:r w:rsidR="00D87E3B" w:rsidRPr="00FF1A56">
        <w:rPr>
          <w:rFonts w:hint="eastAsia"/>
        </w:rPr>
        <w:t>√</w:t>
      </w:r>
      <w:r w:rsidRPr="008A2AD1">
        <w:tab/>
      </w:r>
      <w:r w:rsidRPr="008A2AD1">
        <w:t>）</w:t>
      </w:r>
    </w:p>
    <w:p w:rsidR="00DA7E97" w:rsidRPr="002F0EDD" w:rsidRDefault="00DA7E97" w:rsidP="00DA7E97">
      <w:r w:rsidRPr="002F0EDD">
        <w:rPr>
          <w:rFonts w:hint="eastAsia"/>
        </w:rPr>
        <w:t>二、单项选择题</w:t>
      </w:r>
    </w:p>
    <w:p w:rsidR="00DA7E97" w:rsidRPr="002F0EDD" w:rsidRDefault="00DA7E97" w:rsidP="00DA7E97">
      <w:r w:rsidRPr="002F0EDD">
        <w:rPr>
          <w:rFonts w:hint="eastAsia"/>
        </w:rPr>
        <w:t>1.</w:t>
      </w:r>
      <w:r w:rsidRPr="002F0EDD">
        <w:t>下列不属于应付账款实质性程序的有（</w:t>
      </w:r>
      <w:r w:rsidR="003D2DDE" w:rsidRPr="002F0EDD">
        <w:rPr>
          <w:rFonts w:hint="eastAsia"/>
        </w:rPr>
        <w:t>B</w:t>
      </w:r>
      <w:r w:rsidRPr="002F0EDD">
        <w:tab/>
      </w:r>
      <w:r w:rsidRPr="002F0EDD">
        <w:t>）。</w:t>
      </w:r>
    </w:p>
    <w:p w:rsidR="00DA7E97" w:rsidRPr="002F0EDD" w:rsidRDefault="00DA7E97" w:rsidP="00DA7E97">
      <w:r w:rsidRPr="002F0EDD">
        <w:rPr>
          <w:rFonts w:hint="eastAsia"/>
        </w:rPr>
        <w:t>A.</w:t>
      </w:r>
      <w:r w:rsidRPr="002F0EDD">
        <w:t>检查银行对账单和银行存款余额调节表，并检查内部核查标记</w:t>
      </w:r>
    </w:p>
    <w:p w:rsidR="00DA7E97" w:rsidRPr="002F0EDD" w:rsidRDefault="00DA7E97" w:rsidP="00DA7E97">
      <w:r w:rsidRPr="002F0EDD">
        <w:rPr>
          <w:rFonts w:hint="eastAsia"/>
        </w:rPr>
        <w:t>B.</w:t>
      </w:r>
      <w:r w:rsidRPr="002F0EDD">
        <w:t>对应付账款进行实质性分析程序</w:t>
      </w:r>
    </w:p>
    <w:p w:rsidR="00DA7E97" w:rsidRPr="002F0EDD" w:rsidRDefault="00DA7E97" w:rsidP="00DA7E97">
      <w:r w:rsidRPr="002F0EDD">
        <w:rPr>
          <w:rFonts w:hint="eastAsia"/>
        </w:rPr>
        <w:t>C.</w:t>
      </w:r>
      <w:proofErr w:type="gramStart"/>
      <w:r w:rsidRPr="002F0EDD">
        <w:t>函证应付</w:t>
      </w:r>
      <w:proofErr w:type="gramEnd"/>
      <w:r w:rsidRPr="002F0EDD">
        <w:t>账款</w:t>
      </w:r>
    </w:p>
    <w:p w:rsidR="00DA7E97" w:rsidRPr="002F0EDD" w:rsidRDefault="00DA7E97" w:rsidP="00DA7E97">
      <w:r w:rsidRPr="002F0EDD">
        <w:rPr>
          <w:rFonts w:hint="eastAsia"/>
        </w:rPr>
        <w:t>D.</w:t>
      </w:r>
      <w:r w:rsidRPr="002F0EDD">
        <w:t>检查带有现金折扣的应付账款</w:t>
      </w:r>
    </w:p>
    <w:p w:rsidR="00DA7E97" w:rsidRPr="002F0EDD" w:rsidRDefault="00DA7E97" w:rsidP="00DA7E97">
      <w:r w:rsidRPr="002F0EDD">
        <w:rPr>
          <w:rFonts w:hint="eastAsia"/>
        </w:rPr>
        <w:t>2.</w:t>
      </w:r>
      <w:r w:rsidRPr="002F0EDD">
        <w:t>下列实质性程序中，与查找应付</w:t>
      </w:r>
      <w:proofErr w:type="gramStart"/>
      <w:r w:rsidRPr="002F0EDD">
        <w:t>账款未</w:t>
      </w:r>
      <w:proofErr w:type="gramEnd"/>
      <w:r w:rsidRPr="002F0EDD">
        <w:t>入账无关的是（</w:t>
      </w:r>
      <w:r w:rsidRPr="002F0EDD">
        <w:tab/>
      </w:r>
      <w:r w:rsidR="00406184" w:rsidRPr="002F0EDD">
        <w:rPr>
          <w:rFonts w:hint="eastAsia"/>
        </w:rPr>
        <w:t>B</w:t>
      </w:r>
      <w:r w:rsidRPr="002F0EDD">
        <w:t>）。</w:t>
      </w:r>
    </w:p>
    <w:p w:rsidR="00DA7E97" w:rsidRPr="002F0EDD" w:rsidRDefault="00DA7E97" w:rsidP="00DA7E97">
      <w:r w:rsidRPr="002F0EDD">
        <w:rPr>
          <w:rFonts w:hint="eastAsia"/>
        </w:rPr>
        <w:t>A.</w:t>
      </w:r>
      <w:r w:rsidRPr="002F0EDD">
        <w:t>检查资产负债表日后应付账款明细账贷方发生额的相应凭证</w:t>
      </w:r>
    </w:p>
    <w:p w:rsidR="00DA7E97" w:rsidRPr="002F0EDD" w:rsidRDefault="00DA7E97" w:rsidP="00DA7E97">
      <w:r w:rsidRPr="002F0EDD">
        <w:rPr>
          <w:rFonts w:hint="eastAsia"/>
        </w:rPr>
        <w:t>B.</w:t>
      </w:r>
      <w:r w:rsidRPr="002F0EDD">
        <w:t>检查资产负债表日后现金支出的主要凭证</w:t>
      </w:r>
    </w:p>
    <w:p w:rsidR="00DA7E97" w:rsidRPr="002F0EDD" w:rsidRDefault="00DA7E97" w:rsidP="00DA7E97">
      <w:r w:rsidRPr="002F0EDD">
        <w:rPr>
          <w:rFonts w:hint="eastAsia"/>
          <w:spacing w:val="14"/>
        </w:rPr>
        <w:t>C.</w:t>
      </w:r>
      <w:r w:rsidRPr="002F0EDD">
        <w:rPr>
          <w:spacing w:val="14"/>
        </w:rPr>
        <w:t>以截至资产负债表日的应付账款明细账为起点，选取异常项目追查至相</w:t>
      </w:r>
      <w:r w:rsidRPr="002F0EDD">
        <w:t>关验收单、供应商发票以及订购单等原始凭证</w:t>
      </w:r>
    </w:p>
    <w:p w:rsidR="00DA7E97" w:rsidRPr="002F0EDD" w:rsidRDefault="00DA7E97" w:rsidP="00DA7E97">
      <w:r w:rsidRPr="002F0EDD">
        <w:rPr>
          <w:rFonts w:hint="eastAsia"/>
        </w:rPr>
        <w:t>D.</w:t>
      </w:r>
      <w:r w:rsidRPr="002F0EDD">
        <w:t>针对已偿付的应付账款，追查至银行对账单、银行付款单据和其他原始凭证，检查是否在资产负债表日前真实偿付</w:t>
      </w:r>
    </w:p>
    <w:p w:rsidR="00DA7E97" w:rsidRPr="002F0EDD" w:rsidRDefault="00DA7E97" w:rsidP="00DA7E97">
      <w:r w:rsidRPr="002F0EDD">
        <w:rPr>
          <w:rFonts w:hint="eastAsia"/>
        </w:rPr>
        <w:t>3.</w:t>
      </w:r>
      <w:r w:rsidRPr="002F0EDD">
        <w:t>下列属于注册会计师对应付账款实施实质性程序的是（</w:t>
      </w:r>
      <w:r w:rsidR="00CC682D" w:rsidRPr="002F0EDD">
        <w:rPr>
          <w:rFonts w:hint="eastAsia"/>
        </w:rPr>
        <w:t>D</w:t>
      </w:r>
      <w:r w:rsidRPr="002F0EDD">
        <w:tab/>
      </w:r>
      <w:r w:rsidRPr="002F0EDD">
        <w:t>）。</w:t>
      </w:r>
    </w:p>
    <w:p w:rsidR="00DA7E97" w:rsidRPr="002F0EDD" w:rsidRDefault="00DA7E97" w:rsidP="00DA7E97">
      <w:r w:rsidRPr="002F0EDD">
        <w:rPr>
          <w:rFonts w:hint="eastAsia"/>
        </w:rPr>
        <w:t>A.</w:t>
      </w:r>
      <w:r w:rsidRPr="002F0EDD">
        <w:t>检查有无长期挂账的应付账款，注意其是否可能无须支付</w:t>
      </w:r>
    </w:p>
    <w:p w:rsidR="00DA7E97" w:rsidRPr="002F0EDD" w:rsidRDefault="00DA7E97" w:rsidP="00DA7E97">
      <w:r w:rsidRPr="002F0EDD">
        <w:rPr>
          <w:rFonts w:hint="eastAsia"/>
        </w:rPr>
        <w:t>B.</w:t>
      </w:r>
      <w:r w:rsidRPr="002F0EDD">
        <w:t>检查采购与付款业务授权批准手续是否健全，有无存在越权审批行为</w:t>
      </w:r>
    </w:p>
    <w:p w:rsidR="00DA7E97" w:rsidRPr="002F0EDD" w:rsidRDefault="00DA7E97" w:rsidP="00DA7E97">
      <w:r w:rsidRPr="002F0EDD">
        <w:rPr>
          <w:rFonts w:hint="eastAsia"/>
          <w:spacing w:val="7"/>
        </w:rPr>
        <w:t>C.</w:t>
      </w:r>
      <w:r w:rsidRPr="002F0EDD">
        <w:rPr>
          <w:spacing w:val="7"/>
        </w:rPr>
        <w:t>检查采购与付款业务相关岗位及人员设置情况，有无不相容职务混岗现象</w:t>
      </w:r>
    </w:p>
    <w:p w:rsidR="00DA7E97" w:rsidRPr="002F0EDD" w:rsidRDefault="00DA7E97" w:rsidP="00DA7E97">
      <w:r w:rsidRPr="002F0EDD">
        <w:rPr>
          <w:rFonts w:hint="eastAsia"/>
        </w:rPr>
        <w:t>D.</w:t>
      </w:r>
      <w:r w:rsidRPr="002F0EDD">
        <w:t>查验付款凭单后是否附有单据，检查批准采购、注销凭证和内部核查的标记</w:t>
      </w:r>
    </w:p>
    <w:p w:rsidR="00DA7E97" w:rsidRPr="002F0EDD" w:rsidRDefault="00DA7E97" w:rsidP="00DA7E97">
      <w:r w:rsidRPr="002F0EDD">
        <w:rPr>
          <w:rFonts w:hint="eastAsia"/>
        </w:rPr>
        <w:t>4.</w:t>
      </w:r>
      <w:r w:rsidRPr="002F0EDD">
        <w:t>下列实质性程序中，与查找未入账应付账款最相关的是（</w:t>
      </w:r>
      <w:r w:rsidR="00CC682D" w:rsidRPr="002F0EDD">
        <w:rPr>
          <w:rFonts w:hint="eastAsia"/>
        </w:rPr>
        <w:t>A</w:t>
      </w:r>
      <w:r w:rsidRPr="002F0EDD">
        <w:tab/>
      </w:r>
      <w:r w:rsidRPr="002F0EDD">
        <w:t>）。</w:t>
      </w:r>
    </w:p>
    <w:p w:rsidR="00DA7E97" w:rsidRPr="002F0EDD" w:rsidRDefault="00DA7E97" w:rsidP="00DA7E97">
      <w:r w:rsidRPr="002F0EDD">
        <w:rPr>
          <w:rFonts w:hint="eastAsia"/>
        </w:rPr>
        <w:t>A.</w:t>
      </w:r>
      <w:r w:rsidRPr="002F0EDD">
        <w:t>审查供应商发票与债权人名单</w:t>
      </w:r>
    </w:p>
    <w:p w:rsidR="00DA7E97" w:rsidRPr="002F0EDD" w:rsidRDefault="00DA7E97" w:rsidP="00DA7E97">
      <w:r w:rsidRPr="002F0EDD">
        <w:rPr>
          <w:rFonts w:hint="eastAsia"/>
        </w:rPr>
        <w:t>B.</w:t>
      </w:r>
      <w:r w:rsidRPr="002F0EDD">
        <w:t>审查应付账款、应付票据</w:t>
      </w:r>
      <w:proofErr w:type="gramStart"/>
      <w:r w:rsidRPr="002F0EDD">
        <w:t>的函证回函</w:t>
      </w:r>
      <w:proofErr w:type="gramEnd"/>
    </w:p>
    <w:p w:rsidR="00DA7E97" w:rsidRPr="002F0EDD" w:rsidRDefault="00DA7E97" w:rsidP="00DA7E97">
      <w:r w:rsidRPr="002F0EDD">
        <w:rPr>
          <w:rFonts w:hint="eastAsia"/>
        </w:rPr>
        <w:t>C.</w:t>
      </w:r>
      <w:r w:rsidRPr="002F0EDD">
        <w:t>审查批准采购价格和折扣标记</w:t>
      </w:r>
    </w:p>
    <w:p w:rsidR="00DA7E97" w:rsidRPr="002F0EDD" w:rsidRDefault="00DA7E97" w:rsidP="00DA7E97">
      <w:r w:rsidRPr="002F0EDD">
        <w:rPr>
          <w:rFonts w:hint="eastAsia"/>
        </w:rPr>
        <w:t>D.</w:t>
      </w:r>
      <w:r w:rsidRPr="002F0EDD">
        <w:t>审查资产负债表日后货币资金支出情况</w:t>
      </w:r>
    </w:p>
    <w:p w:rsidR="00DA7E97" w:rsidRPr="002F0EDD" w:rsidRDefault="00DA7E97" w:rsidP="00DA7E97">
      <w:pPr>
        <w:jc w:val="left"/>
      </w:pPr>
      <w:r w:rsidRPr="002F0EDD">
        <w:rPr>
          <w:rFonts w:hint="eastAsia"/>
          <w:spacing w:val="17"/>
        </w:rPr>
        <w:t>5.</w:t>
      </w:r>
      <w:r w:rsidRPr="002F0EDD">
        <w:rPr>
          <w:spacing w:val="17"/>
        </w:rPr>
        <w:t>获取或编制应付账款明细</w:t>
      </w:r>
      <w:r w:rsidRPr="002F0EDD">
        <w:t>表</w:t>
      </w:r>
      <w:r w:rsidRPr="002F0EDD">
        <w:rPr>
          <w:spacing w:val="17"/>
        </w:rPr>
        <w:t>，复核加计正</w:t>
      </w:r>
      <w:r w:rsidRPr="002F0EDD">
        <w:t>确</w:t>
      </w:r>
      <w:r w:rsidRPr="002F0EDD">
        <w:rPr>
          <w:spacing w:val="17"/>
        </w:rPr>
        <w:t>，并与报表</w:t>
      </w:r>
      <w:r w:rsidRPr="002F0EDD">
        <w:t>数</w:t>
      </w:r>
      <w:r w:rsidRPr="002F0EDD">
        <w:rPr>
          <w:spacing w:val="17"/>
        </w:rPr>
        <w:t>、总账数和明细</w:t>
      </w:r>
      <w:r w:rsidRPr="002F0EDD">
        <w:t>账合计数核对是否相符</w:t>
      </w:r>
      <w:r w:rsidRPr="002F0EDD">
        <w:rPr>
          <w:spacing w:val="-9"/>
        </w:rPr>
        <w:t>，</w:t>
      </w:r>
      <w:r w:rsidRPr="002F0EDD">
        <w:t>这一实质性程序主要与哪个具体审计目标相</w:t>
      </w:r>
      <w:r w:rsidRPr="002F0EDD">
        <w:rPr>
          <w:spacing w:val="-9"/>
        </w:rPr>
        <w:t>关</w:t>
      </w:r>
      <w:r w:rsidRPr="002F0EDD">
        <w:t>（</w:t>
      </w:r>
      <w:r w:rsidR="009B11F7" w:rsidRPr="002F0EDD">
        <w:rPr>
          <w:rFonts w:hint="eastAsia"/>
        </w:rPr>
        <w:t>D</w:t>
      </w:r>
      <w:r w:rsidRPr="002F0EDD">
        <w:tab/>
      </w:r>
      <w:r w:rsidRPr="002F0EDD">
        <w:rPr>
          <w:spacing w:val="-9"/>
        </w:rPr>
        <w:t>）。</w:t>
      </w:r>
    </w:p>
    <w:p w:rsidR="00DA7E97" w:rsidRPr="002F0EDD" w:rsidRDefault="00DA7E97" w:rsidP="00DA7E97">
      <w:r w:rsidRPr="002F0EDD">
        <w:rPr>
          <w:rFonts w:hint="eastAsia"/>
        </w:rPr>
        <w:t>A.</w:t>
      </w:r>
      <w:r w:rsidRPr="002F0EDD">
        <w:t>确定资产负债表中记录的应付账款是否存在</w:t>
      </w:r>
    </w:p>
    <w:p w:rsidR="00DA7E97" w:rsidRPr="002F0EDD" w:rsidRDefault="00DA7E97" w:rsidP="00DA7E97">
      <w:r w:rsidRPr="002F0EDD">
        <w:rPr>
          <w:rFonts w:hint="eastAsia"/>
        </w:rPr>
        <w:t>B.</w:t>
      </w:r>
      <w:r w:rsidRPr="002F0EDD">
        <w:t>确定所有应当记录的应付</w:t>
      </w:r>
      <w:proofErr w:type="gramStart"/>
      <w:r w:rsidRPr="002F0EDD">
        <w:t>账款均</w:t>
      </w:r>
      <w:proofErr w:type="gramEnd"/>
      <w:r w:rsidRPr="002F0EDD">
        <w:t>已记录</w:t>
      </w:r>
    </w:p>
    <w:p w:rsidR="00DA7E97" w:rsidRPr="002F0EDD" w:rsidRDefault="00DA7E97" w:rsidP="00DA7E97">
      <w:r w:rsidRPr="002F0EDD">
        <w:rPr>
          <w:rFonts w:hint="eastAsia"/>
        </w:rPr>
        <w:t>C.</w:t>
      </w:r>
      <w:r w:rsidRPr="002F0EDD">
        <w:t>确定资产负债表中记录的应付账款是被审计单位应当履行的现时义务</w:t>
      </w:r>
    </w:p>
    <w:p w:rsidR="00DA7E97" w:rsidRPr="002F0EDD" w:rsidRDefault="00DA7E97" w:rsidP="00DA7E97">
      <w:r w:rsidRPr="002F0EDD">
        <w:rPr>
          <w:rFonts w:hint="eastAsia"/>
          <w:spacing w:val="13"/>
        </w:rPr>
        <w:t>D.</w:t>
      </w:r>
      <w:r w:rsidRPr="002F0EDD">
        <w:rPr>
          <w:spacing w:val="13"/>
        </w:rPr>
        <w:t>应付账款以恰当的金额包括在财务报表中，与之相关的计价调整已恰当</w:t>
      </w:r>
      <w:r w:rsidRPr="002F0EDD">
        <w:t>记录</w:t>
      </w:r>
    </w:p>
    <w:p w:rsidR="00DA7E97" w:rsidRPr="002F0EDD" w:rsidRDefault="00DA7E97" w:rsidP="00DA7E97">
      <w:r w:rsidRPr="002F0EDD">
        <w:rPr>
          <w:rFonts w:hint="eastAsia"/>
        </w:rPr>
        <w:lastRenderedPageBreak/>
        <w:t>三、多项选择题</w:t>
      </w:r>
    </w:p>
    <w:p w:rsidR="00DA7E97" w:rsidRPr="002F0EDD" w:rsidRDefault="00DA7E97" w:rsidP="00DA7E97">
      <w:r w:rsidRPr="002F0EDD">
        <w:rPr>
          <w:rFonts w:hint="eastAsia"/>
        </w:rPr>
        <w:t>1.</w:t>
      </w:r>
      <w:r w:rsidRPr="002F0EDD">
        <w:t>下列审计程序中，有助于证实采购交易记录的完整性认定的有（</w:t>
      </w:r>
      <w:r w:rsidR="00394A3C" w:rsidRPr="002F0EDD">
        <w:rPr>
          <w:rFonts w:hint="eastAsia"/>
        </w:rPr>
        <w:t>BD</w:t>
      </w:r>
      <w:r w:rsidRPr="002F0EDD">
        <w:tab/>
      </w:r>
      <w:r w:rsidRPr="002F0EDD">
        <w:t>）。</w:t>
      </w:r>
    </w:p>
    <w:p w:rsidR="00DA7E97" w:rsidRPr="002F0EDD" w:rsidRDefault="00DA7E97" w:rsidP="00DA7E97">
      <w:r w:rsidRPr="002F0EDD">
        <w:rPr>
          <w:rFonts w:hint="eastAsia"/>
        </w:rPr>
        <w:t>A.</w:t>
      </w:r>
      <w:r w:rsidRPr="002F0EDD">
        <w:t>从有效的订购单追查至验收单</w:t>
      </w:r>
    </w:p>
    <w:p w:rsidR="00DA7E97" w:rsidRPr="002F0EDD" w:rsidRDefault="00DA7E97" w:rsidP="00DA7E97">
      <w:r w:rsidRPr="002F0EDD">
        <w:rPr>
          <w:rFonts w:hint="eastAsia"/>
        </w:rPr>
        <w:t>B.</w:t>
      </w:r>
      <w:r w:rsidRPr="002F0EDD">
        <w:t>从验收单追查至采购明细账</w:t>
      </w:r>
    </w:p>
    <w:p w:rsidR="00DA7E97" w:rsidRPr="002F0EDD" w:rsidRDefault="00DA7E97" w:rsidP="00DA7E97">
      <w:r w:rsidRPr="002F0EDD">
        <w:rPr>
          <w:rFonts w:hint="eastAsia"/>
        </w:rPr>
        <w:t>C.</w:t>
      </w:r>
      <w:r w:rsidRPr="002F0EDD">
        <w:t>从付款凭单追查至购货发票</w:t>
      </w:r>
    </w:p>
    <w:p w:rsidR="00DA7E97" w:rsidRPr="002F0EDD" w:rsidRDefault="00DA7E97" w:rsidP="00DA7E97">
      <w:r w:rsidRPr="002F0EDD">
        <w:rPr>
          <w:rFonts w:hint="eastAsia"/>
        </w:rPr>
        <w:t>D.</w:t>
      </w:r>
      <w:r w:rsidRPr="002F0EDD">
        <w:t>从购货发票追查至采购明细账</w:t>
      </w:r>
    </w:p>
    <w:p w:rsidR="00DA7E97" w:rsidRPr="002F0EDD" w:rsidRDefault="00DA7E97" w:rsidP="00DA7E97">
      <w:r w:rsidRPr="002F0EDD">
        <w:rPr>
          <w:rFonts w:hint="eastAsia"/>
        </w:rPr>
        <w:t>2.</w:t>
      </w:r>
      <w:r w:rsidRPr="002F0EDD">
        <w:t>下列各项中，属于应付账款审计目标的有（</w:t>
      </w:r>
      <w:r w:rsidR="00394A3C" w:rsidRPr="002F0EDD">
        <w:rPr>
          <w:rFonts w:hint="eastAsia"/>
        </w:rPr>
        <w:t>ABCD</w:t>
      </w:r>
      <w:r w:rsidRPr="002F0EDD">
        <w:tab/>
      </w:r>
      <w:r w:rsidRPr="002F0EDD">
        <w:t>）。</w:t>
      </w:r>
    </w:p>
    <w:p w:rsidR="00DA7E97" w:rsidRPr="002F0EDD" w:rsidRDefault="00DA7E97" w:rsidP="00DA7E97">
      <w:r w:rsidRPr="002F0EDD">
        <w:rPr>
          <w:rFonts w:hint="eastAsia"/>
        </w:rPr>
        <w:t>A.</w:t>
      </w:r>
      <w:r w:rsidRPr="002F0EDD">
        <w:t>确定资产负债表中记录的应付账款是否存在</w:t>
      </w:r>
    </w:p>
    <w:p w:rsidR="00DA7E97" w:rsidRPr="002F0EDD" w:rsidRDefault="00DA7E97" w:rsidP="00DA7E97">
      <w:r w:rsidRPr="002F0EDD">
        <w:rPr>
          <w:rFonts w:hint="eastAsia"/>
        </w:rPr>
        <w:t>B.</w:t>
      </w:r>
      <w:r w:rsidRPr="002F0EDD">
        <w:t>确定所有应当记录的应付</w:t>
      </w:r>
      <w:proofErr w:type="gramStart"/>
      <w:r w:rsidRPr="002F0EDD">
        <w:t>账款均</w:t>
      </w:r>
      <w:proofErr w:type="gramEnd"/>
      <w:r w:rsidRPr="002F0EDD">
        <w:t>已记录</w:t>
      </w:r>
    </w:p>
    <w:p w:rsidR="00DA7E97" w:rsidRPr="002F0EDD" w:rsidRDefault="00DA7E97" w:rsidP="00DA7E97">
      <w:r w:rsidRPr="002F0EDD">
        <w:rPr>
          <w:rFonts w:hint="eastAsia"/>
        </w:rPr>
        <w:t>C.</w:t>
      </w:r>
      <w:r w:rsidRPr="002F0EDD">
        <w:t>确定资产负债表中记录的应付账款是被审计单位应当履行的现时义务</w:t>
      </w:r>
    </w:p>
    <w:p w:rsidR="00DA7E97" w:rsidRPr="002F0EDD" w:rsidRDefault="00DA7E97" w:rsidP="00DA7E97">
      <w:r w:rsidRPr="002F0EDD">
        <w:rPr>
          <w:rFonts w:hint="eastAsia"/>
        </w:rPr>
        <w:t>D.</w:t>
      </w:r>
      <w:r w:rsidRPr="002F0EDD">
        <w:t>确定应付账款已按照企业会计准则的规定在财务报表中做出恰当的列报</w:t>
      </w:r>
    </w:p>
    <w:p w:rsidR="00DA7E97" w:rsidRPr="002F0EDD" w:rsidRDefault="00DA7E97" w:rsidP="00DA7E97">
      <w:r w:rsidRPr="002F0EDD">
        <w:rPr>
          <w:rFonts w:hint="eastAsia"/>
        </w:rPr>
        <w:t>3.</w:t>
      </w:r>
      <w:r w:rsidRPr="002F0EDD">
        <w:t>下列各项审计程序中</w:t>
      </w:r>
      <w:r w:rsidRPr="002F0EDD">
        <w:rPr>
          <w:spacing w:val="-14"/>
        </w:rPr>
        <w:t>，</w:t>
      </w:r>
      <w:r w:rsidRPr="002F0EDD">
        <w:t>可以为未入账应付账款提供审计证据的</w:t>
      </w:r>
      <w:r w:rsidRPr="002F0EDD">
        <w:rPr>
          <w:spacing w:val="-14"/>
        </w:rPr>
        <w:t>有</w:t>
      </w:r>
      <w:r w:rsidRPr="002F0EDD">
        <w:t>（</w:t>
      </w:r>
      <w:r w:rsidRPr="002F0EDD">
        <w:tab/>
      </w:r>
      <w:r w:rsidR="00394A3C" w:rsidRPr="002F0EDD">
        <w:rPr>
          <w:rFonts w:hint="eastAsia"/>
        </w:rPr>
        <w:t>ABCD</w:t>
      </w:r>
      <w:r w:rsidRPr="002F0EDD">
        <w:rPr>
          <w:spacing w:val="-14"/>
        </w:rPr>
        <w:t>）</w:t>
      </w:r>
      <w:r w:rsidRPr="002F0EDD">
        <w:t>。</w:t>
      </w:r>
    </w:p>
    <w:p w:rsidR="00DA7E97" w:rsidRPr="002F0EDD" w:rsidRDefault="00DA7E97" w:rsidP="00DA7E97">
      <w:r w:rsidRPr="002F0EDD">
        <w:rPr>
          <w:rFonts w:hint="eastAsia"/>
          <w:spacing w:val="13"/>
        </w:rPr>
        <w:t>A.</w:t>
      </w:r>
      <w:r w:rsidRPr="002F0EDD">
        <w:rPr>
          <w:spacing w:val="13"/>
        </w:rPr>
        <w:t>检查资产负债表日后应付账款明细账贷方发生额的相应凭证，关注其购</w:t>
      </w:r>
      <w:r w:rsidRPr="002F0EDD">
        <w:t>货发票的日期，确认其入账时间是否合理</w:t>
      </w:r>
    </w:p>
    <w:p w:rsidR="00DA7E97" w:rsidRPr="002F0EDD" w:rsidRDefault="00DA7E97" w:rsidP="00DA7E97">
      <w:r w:rsidRPr="002F0EDD">
        <w:rPr>
          <w:rFonts w:hint="eastAsia"/>
          <w:spacing w:val="14"/>
        </w:rPr>
        <w:t>B.</w:t>
      </w:r>
      <w:r w:rsidRPr="002F0EDD">
        <w:rPr>
          <w:spacing w:val="14"/>
        </w:rPr>
        <w:t>获取被审计单位与其供应商之间的对账单，并将对账单与被审计单位财</w:t>
      </w:r>
      <w:r w:rsidRPr="002F0EDD">
        <w:rPr>
          <w:spacing w:val="9"/>
        </w:rPr>
        <w:t>务记录之间的差异进行调节，查找有无未入账的应付账款，确定应付账</w:t>
      </w:r>
      <w:r w:rsidRPr="002F0EDD">
        <w:t>款余额的准确性</w:t>
      </w:r>
    </w:p>
    <w:p w:rsidR="00DA7E97" w:rsidRPr="002F0EDD" w:rsidRDefault="00DA7E97" w:rsidP="00DA7E97">
      <w:r w:rsidRPr="002F0EDD">
        <w:rPr>
          <w:rFonts w:hint="eastAsia"/>
        </w:rPr>
        <w:t>C.</w:t>
      </w:r>
      <w:r w:rsidRPr="002F0EDD">
        <w:t>针对资产负债表日后的付款项目，检查银行存款对账单及有关付款凭证，</w:t>
      </w:r>
      <w:r w:rsidRPr="002F0EDD">
        <w:t xml:space="preserve"> </w:t>
      </w:r>
      <w:r w:rsidRPr="002F0EDD">
        <w:rPr>
          <w:spacing w:val="4"/>
        </w:rPr>
        <w:t>询问被审计单位内部或外部的知情人员，查找有无未及时入账的应付账款</w:t>
      </w:r>
    </w:p>
    <w:p w:rsidR="00DA7E97" w:rsidRPr="002F0EDD" w:rsidRDefault="00DA7E97" w:rsidP="00DA7E97">
      <w:r w:rsidRPr="002F0EDD">
        <w:rPr>
          <w:rFonts w:hint="eastAsia"/>
          <w:spacing w:val="13"/>
        </w:rPr>
        <w:t>D.</w:t>
      </w:r>
      <w:r w:rsidRPr="002F0EDD">
        <w:rPr>
          <w:spacing w:val="13"/>
        </w:rPr>
        <w:t>结合</w:t>
      </w:r>
      <w:proofErr w:type="gramStart"/>
      <w:r w:rsidRPr="002F0EDD">
        <w:rPr>
          <w:spacing w:val="13"/>
        </w:rPr>
        <w:t>存货监盘程序</w:t>
      </w:r>
      <w:proofErr w:type="gramEnd"/>
      <w:r w:rsidRPr="002F0EDD">
        <w:rPr>
          <w:spacing w:val="13"/>
        </w:rPr>
        <w:t>，检查被审计单位在资产负债表日前后的存货入库资</w:t>
      </w:r>
      <w:r w:rsidRPr="002F0EDD">
        <w:rPr>
          <w:spacing w:val="9"/>
        </w:rPr>
        <w:t>料，检查是否有大额货到单未到的情况，确认相关负债是否计入了正确</w:t>
      </w:r>
      <w:r w:rsidRPr="002F0EDD">
        <w:rPr>
          <w:spacing w:val="12"/>
        </w:rPr>
        <w:t>的会计期间</w:t>
      </w:r>
    </w:p>
    <w:p w:rsidR="00DA7E97" w:rsidRPr="002F0EDD" w:rsidRDefault="00DA7E97" w:rsidP="00DA7E97">
      <w:r w:rsidRPr="002F0EDD">
        <w:rPr>
          <w:rFonts w:hint="eastAsia"/>
        </w:rPr>
        <w:t>4.</w:t>
      </w:r>
      <w:r w:rsidRPr="002F0EDD">
        <w:t>关于应付账款的函证，下列说法中正确的有（</w:t>
      </w:r>
      <w:r w:rsidRPr="002F0EDD">
        <w:rPr>
          <w:spacing w:val="37"/>
        </w:rPr>
        <w:t xml:space="preserve"> </w:t>
      </w:r>
      <w:r w:rsidR="00370AB7" w:rsidRPr="002F0EDD">
        <w:rPr>
          <w:rFonts w:hint="eastAsia"/>
          <w:spacing w:val="37"/>
        </w:rPr>
        <w:t>A</w:t>
      </w:r>
      <w:r w:rsidR="00971242" w:rsidRPr="002F0EDD">
        <w:rPr>
          <w:rFonts w:hint="eastAsia"/>
          <w:spacing w:val="37"/>
        </w:rPr>
        <w:t>CD</w:t>
      </w:r>
      <w:r w:rsidRPr="002F0EDD">
        <w:t>）。</w:t>
      </w:r>
    </w:p>
    <w:p w:rsidR="00DA7E97" w:rsidRPr="002F0EDD" w:rsidRDefault="00DA7E97" w:rsidP="00DA7E97">
      <w:r w:rsidRPr="002F0EDD">
        <w:rPr>
          <w:rFonts w:hint="eastAsia"/>
        </w:rPr>
        <w:t>A.</w:t>
      </w:r>
      <w:r w:rsidRPr="002F0EDD">
        <w:t>应付</w:t>
      </w:r>
      <w:proofErr w:type="gramStart"/>
      <w:r w:rsidRPr="002F0EDD">
        <w:t>账款函证是</w:t>
      </w:r>
      <w:proofErr w:type="gramEnd"/>
      <w:r w:rsidRPr="002F0EDD">
        <w:t>进行应付账款实质性程序的一个必要的审计程序</w:t>
      </w:r>
    </w:p>
    <w:p w:rsidR="00DA7E97" w:rsidRPr="002F0EDD" w:rsidRDefault="00DA7E97" w:rsidP="00DA7E97">
      <w:r w:rsidRPr="002F0EDD">
        <w:rPr>
          <w:rFonts w:hint="eastAsia"/>
        </w:rPr>
        <w:t>B.</w:t>
      </w:r>
      <w:r w:rsidRPr="002F0EDD">
        <w:t>一般情况下，应付账款不需要函证</w:t>
      </w:r>
    </w:p>
    <w:p w:rsidR="00DA7E97" w:rsidRPr="002F0EDD" w:rsidRDefault="00DA7E97" w:rsidP="00DA7E97">
      <w:r w:rsidRPr="002F0EDD">
        <w:rPr>
          <w:rFonts w:hint="eastAsia"/>
        </w:rPr>
        <w:t>C.</w:t>
      </w:r>
      <w:r w:rsidRPr="002F0EDD">
        <w:t>应付</w:t>
      </w:r>
      <w:proofErr w:type="gramStart"/>
      <w:r w:rsidRPr="002F0EDD">
        <w:t>账款函证时</w:t>
      </w:r>
      <w:proofErr w:type="gramEnd"/>
      <w:r w:rsidRPr="002F0EDD">
        <w:t>最好采用积极</w:t>
      </w:r>
      <w:proofErr w:type="gramStart"/>
      <w:r w:rsidRPr="002F0EDD">
        <w:t>式函证</w:t>
      </w:r>
      <w:proofErr w:type="gramEnd"/>
    </w:p>
    <w:p w:rsidR="00DA7E97" w:rsidRPr="002F0EDD" w:rsidRDefault="00DA7E97" w:rsidP="00DA7E97">
      <w:r w:rsidRPr="002F0EDD">
        <w:rPr>
          <w:rFonts w:hint="eastAsia"/>
          <w:spacing w:val="11"/>
        </w:rPr>
        <w:t>D.</w:t>
      </w:r>
      <w:r w:rsidRPr="002F0EDD">
        <w:rPr>
          <w:spacing w:val="11"/>
        </w:rPr>
        <w:t>在资产负债表</w:t>
      </w:r>
      <w:proofErr w:type="gramStart"/>
      <w:r w:rsidRPr="002F0EDD">
        <w:rPr>
          <w:spacing w:val="11"/>
        </w:rPr>
        <w:t>日金额</w:t>
      </w:r>
      <w:proofErr w:type="gramEnd"/>
      <w:r w:rsidRPr="002F0EDD">
        <w:rPr>
          <w:spacing w:val="11"/>
        </w:rPr>
        <w:t>不大，甚至为零，但为企业重要供货人的债权人，</w:t>
      </w:r>
      <w:r w:rsidRPr="002F0EDD">
        <w:rPr>
          <w:spacing w:val="11"/>
        </w:rPr>
        <w:t xml:space="preserve"> </w:t>
      </w:r>
      <w:r w:rsidRPr="002F0EDD">
        <w:t>应当</w:t>
      </w:r>
      <w:proofErr w:type="gramStart"/>
      <w:r w:rsidRPr="002F0EDD">
        <w:t>作为函证对象</w:t>
      </w:r>
      <w:proofErr w:type="gramEnd"/>
    </w:p>
    <w:p w:rsidR="00DA7E97" w:rsidRPr="002F0EDD" w:rsidRDefault="00DA7E97" w:rsidP="00DA7E97">
      <w:r w:rsidRPr="002F0EDD">
        <w:rPr>
          <w:rFonts w:hint="eastAsia"/>
        </w:rPr>
        <w:t>5.</w:t>
      </w:r>
      <w:r w:rsidRPr="002F0EDD">
        <w:t>下列属于应付账款实质性程序的有（</w:t>
      </w:r>
      <w:r w:rsidR="00370AB7" w:rsidRPr="002F0EDD">
        <w:rPr>
          <w:rFonts w:hint="eastAsia"/>
        </w:rPr>
        <w:t>ACD</w:t>
      </w:r>
      <w:r w:rsidRPr="002F0EDD">
        <w:tab/>
      </w:r>
      <w:r w:rsidRPr="002F0EDD">
        <w:t>）。</w:t>
      </w:r>
    </w:p>
    <w:p w:rsidR="00DA7E97" w:rsidRPr="002F0EDD" w:rsidRDefault="00DA7E97" w:rsidP="00DA7E97">
      <w:r w:rsidRPr="002F0EDD">
        <w:rPr>
          <w:rFonts w:hint="eastAsia"/>
        </w:rPr>
        <w:t>A.</w:t>
      </w:r>
      <w:r w:rsidRPr="002F0EDD">
        <w:t>抽取付款凭证，检查其是否经由会计主管复核和审批，款项支付是否得到适当人员的复核和审批，并检查内部核查标记</w:t>
      </w:r>
    </w:p>
    <w:p w:rsidR="00DA7E97" w:rsidRPr="002F0EDD" w:rsidRDefault="00DA7E97" w:rsidP="00DA7E97">
      <w:r w:rsidRPr="002F0EDD">
        <w:rPr>
          <w:rFonts w:hint="eastAsia"/>
        </w:rPr>
        <w:t>B.</w:t>
      </w:r>
      <w:r w:rsidRPr="002F0EDD">
        <w:t>对应付账款进行实质性分析程序</w:t>
      </w:r>
    </w:p>
    <w:p w:rsidR="00DA7E97" w:rsidRPr="002F0EDD" w:rsidRDefault="00DA7E97" w:rsidP="00DA7E97">
      <w:r w:rsidRPr="002F0EDD">
        <w:rPr>
          <w:rFonts w:hint="eastAsia"/>
        </w:rPr>
        <w:t>C.</w:t>
      </w:r>
      <w:proofErr w:type="gramStart"/>
      <w:r w:rsidRPr="002F0EDD">
        <w:t>函证应付</w:t>
      </w:r>
      <w:proofErr w:type="gramEnd"/>
      <w:r w:rsidRPr="002F0EDD">
        <w:t>账款</w:t>
      </w:r>
    </w:p>
    <w:p w:rsidR="006D6164" w:rsidRPr="002F0EDD" w:rsidRDefault="00DA7E97" w:rsidP="006D6164">
      <w:r w:rsidRPr="002F0EDD">
        <w:rPr>
          <w:rFonts w:hint="eastAsia"/>
        </w:rPr>
        <w:t>D.</w:t>
      </w:r>
      <w:r w:rsidRPr="002F0EDD">
        <w:t>检查带有现金折扣的应付账款</w:t>
      </w:r>
    </w:p>
    <w:p w:rsidR="006D6164" w:rsidRDefault="006D6164" w:rsidP="006D6164">
      <w:pPr>
        <w:rPr>
          <w:b/>
        </w:rPr>
      </w:pPr>
      <w:r w:rsidRPr="00DA7E97">
        <w:rPr>
          <w:rFonts w:hint="eastAsia"/>
          <w:b/>
        </w:rPr>
        <w:t>任务三</w:t>
      </w:r>
      <w:r w:rsidRPr="00DA7E97">
        <w:rPr>
          <w:rFonts w:hint="eastAsia"/>
          <w:b/>
        </w:rPr>
        <w:t xml:space="preserve"> </w:t>
      </w:r>
      <w:r w:rsidRPr="00DA7E97">
        <w:rPr>
          <w:rFonts w:hint="eastAsia"/>
          <w:b/>
        </w:rPr>
        <w:t>固定资产及累计折旧审计</w:t>
      </w:r>
    </w:p>
    <w:p w:rsidR="00DA7E97" w:rsidRPr="00BE47CB" w:rsidRDefault="00DA7E97" w:rsidP="00DA7E97">
      <w:pPr>
        <w:pStyle w:val="a6"/>
        <w:spacing w:before="48"/>
        <w:ind w:left="737"/>
        <w:rPr>
          <w:rFonts w:ascii="宋体" w:eastAsia="宋体" w:hAnsi="宋体"/>
        </w:rPr>
      </w:pPr>
      <w:r w:rsidRPr="00BE47CB">
        <w:rPr>
          <w:rFonts w:ascii="宋体" w:eastAsia="宋体" w:hAnsi="宋体" w:hint="eastAsia"/>
        </w:rPr>
        <w:t>一、判断题</w:t>
      </w:r>
    </w:p>
    <w:p w:rsidR="00DA7E97" w:rsidRPr="00DA7E97" w:rsidRDefault="00DA7E97" w:rsidP="00DA7E97">
      <w:pPr>
        <w:pStyle w:val="a3"/>
        <w:numPr>
          <w:ilvl w:val="0"/>
          <w:numId w:val="2"/>
        </w:numPr>
        <w:ind w:firstLineChars="0"/>
      </w:pPr>
      <w:r w:rsidRPr="00760DAC">
        <w:rPr>
          <w:rFonts w:ascii="宋体" w:eastAsia="宋体" w:hAnsi="宋体"/>
          <w:color w:val="231916"/>
          <w:spacing w:val="17"/>
          <w:szCs w:val="21"/>
        </w:rPr>
        <w:t>检查固定资产的所有权或控制</w:t>
      </w:r>
      <w:r w:rsidRPr="00760DAC">
        <w:rPr>
          <w:rFonts w:ascii="宋体" w:eastAsia="宋体" w:hAnsi="宋体"/>
          <w:color w:val="231916"/>
          <w:spacing w:val="12"/>
          <w:szCs w:val="21"/>
        </w:rPr>
        <w:t>权</w:t>
      </w:r>
      <w:r w:rsidRPr="00760DAC">
        <w:rPr>
          <w:rFonts w:ascii="宋体" w:eastAsia="宋体" w:hAnsi="宋体"/>
          <w:color w:val="231916"/>
          <w:spacing w:val="17"/>
          <w:szCs w:val="21"/>
        </w:rPr>
        <w:t>，主要是为了验证记录的固定资产是否由</w:t>
      </w:r>
      <w:r w:rsidRPr="00760DAC">
        <w:rPr>
          <w:rFonts w:ascii="宋体" w:eastAsia="宋体" w:hAnsi="宋体"/>
          <w:color w:val="231916"/>
          <w:spacing w:val="12"/>
          <w:szCs w:val="21"/>
        </w:rPr>
        <w:t>被审计单位拥有或控制。</w:t>
      </w:r>
      <w:r w:rsidRPr="00760DAC">
        <w:rPr>
          <w:rFonts w:ascii="宋体" w:eastAsia="宋体" w:hAnsi="宋体"/>
          <w:color w:val="231916"/>
          <w:szCs w:val="21"/>
        </w:rPr>
        <w:t>（</w:t>
      </w:r>
      <w:r w:rsidRPr="00760DAC">
        <w:rPr>
          <w:rFonts w:ascii="宋体" w:eastAsia="宋体" w:hAnsi="宋体"/>
          <w:color w:val="231916"/>
          <w:szCs w:val="21"/>
        </w:rPr>
        <w:tab/>
      </w:r>
      <w:r w:rsidRPr="006D6164">
        <w:rPr>
          <w:rFonts w:hint="eastAsia"/>
        </w:rPr>
        <w:t>√</w:t>
      </w:r>
      <w:r w:rsidRPr="006D6164">
        <w:rPr>
          <w:rFonts w:hint="eastAsia"/>
        </w:rPr>
        <w:t xml:space="preserve"> </w:t>
      </w:r>
      <w:r w:rsidRPr="00DA7E97">
        <w:rPr>
          <w:rFonts w:ascii="宋体" w:eastAsia="宋体" w:hAnsi="宋体"/>
          <w:color w:val="231916"/>
          <w:szCs w:val="21"/>
        </w:rPr>
        <w:t>）</w:t>
      </w:r>
    </w:p>
    <w:p w:rsidR="00DA7E97" w:rsidRPr="002F0EDD" w:rsidRDefault="005C13A9" w:rsidP="005C13A9">
      <w:pPr>
        <w:tabs>
          <w:tab w:val="left" w:pos="974"/>
          <w:tab w:val="left" w:pos="4290"/>
        </w:tabs>
        <w:autoSpaceDE w:val="0"/>
        <w:autoSpaceDN w:val="0"/>
        <w:spacing w:line="232" w:lineRule="auto"/>
        <w:ind w:left="46" w:right="490"/>
        <w:jc w:val="left"/>
        <w:rPr>
          <w:rFonts w:ascii="宋体" w:eastAsia="宋体" w:hAnsi="宋体"/>
          <w:szCs w:val="21"/>
        </w:rPr>
      </w:pPr>
      <w:r>
        <w:rPr>
          <w:rFonts w:ascii="宋体" w:eastAsia="宋体" w:hAnsi="宋体" w:hint="eastAsia"/>
          <w:color w:val="231916"/>
          <w:spacing w:val="17"/>
          <w:szCs w:val="21"/>
        </w:rPr>
        <w:t>2.</w:t>
      </w:r>
      <w:r w:rsidR="00DA7E97" w:rsidRPr="005C13A9">
        <w:rPr>
          <w:rFonts w:ascii="宋体" w:eastAsia="宋体" w:hAnsi="宋体"/>
          <w:color w:val="231916"/>
          <w:spacing w:val="17"/>
          <w:szCs w:val="21"/>
        </w:rPr>
        <w:t>检查固定资产的保险情</w:t>
      </w:r>
      <w:r w:rsidR="00DA7E97" w:rsidRPr="005C13A9">
        <w:rPr>
          <w:rFonts w:ascii="宋体" w:eastAsia="宋体" w:hAnsi="宋体"/>
          <w:color w:val="231916"/>
          <w:spacing w:val="12"/>
          <w:szCs w:val="21"/>
        </w:rPr>
        <w:t>况</w:t>
      </w:r>
      <w:r w:rsidR="00DA7E97" w:rsidRPr="005C13A9">
        <w:rPr>
          <w:rFonts w:ascii="宋体" w:eastAsia="宋体" w:hAnsi="宋体"/>
          <w:color w:val="231916"/>
          <w:spacing w:val="17"/>
          <w:szCs w:val="21"/>
        </w:rPr>
        <w:t>，复核保险范围是否足</w:t>
      </w:r>
      <w:r w:rsidR="00DA7E97" w:rsidRPr="005C13A9">
        <w:rPr>
          <w:rFonts w:ascii="宋体" w:eastAsia="宋体" w:hAnsi="宋体"/>
          <w:color w:val="231916"/>
          <w:spacing w:val="12"/>
          <w:szCs w:val="21"/>
        </w:rPr>
        <w:t>够</w:t>
      </w:r>
      <w:r w:rsidR="00DA7E97" w:rsidRPr="005C13A9">
        <w:rPr>
          <w:rFonts w:ascii="宋体" w:eastAsia="宋体" w:hAnsi="宋体"/>
          <w:color w:val="231916"/>
          <w:spacing w:val="17"/>
          <w:szCs w:val="21"/>
        </w:rPr>
        <w:t>，主要是为了验证所</w:t>
      </w:r>
      <w:r w:rsidR="00DA7E97" w:rsidRPr="002F0EDD">
        <w:rPr>
          <w:rFonts w:ascii="宋体" w:eastAsia="宋体" w:hAnsi="宋体"/>
          <w:spacing w:val="17"/>
          <w:szCs w:val="21"/>
        </w:rPr>
        <w:t>有</w:t>
      </w:r>
      <w:r w:rsidR="00DA7E97" w:rsidRPr="002F0EDD">
        <w:rPr>
          <w:rFonts w:ascii="宋体" w:eastAsia="宋体" w:hAnsi="宋体"/>
          <w:spacing w:val="12"/>
          <w:szCs w:val="21"/>
        </w:rPr>
        <w:t>应记录的固定资产是否均已记录。</w:t>
      </w:r>
      <w:r w:rsidR="00DA7E97" w:rsidRPr="002F0EDD">
        <w:rPr>
          <w:rFonts w:ascii="宋体" w:eastAsia="宋体" w:hAnsi="宋体"/>
          <w:szCs w:val="21"/>
        </w:rPr>
        <w:t>（</w:t>
      </w:r>
      <w:r w:rsidR="00DA7E97" w:rsidRPr="002F0EDD">
        <w:rPr>
          <w:rFonts w:hint="eastAsia"/>
        </w:rPr>
        <w:t>√</w:t>
      </w:r>
      <w:r w:rsidR="00DA7E97" w:rsidRPr="002F0EDD">
        <w:rPr>
          <w:rFonts w:ascii="宋体" w:eastAsia="宋体" w:hAnsi="宋体"/>
          <w:szCs w:val="21"/>
        </w:rPr>
        <w:tab/>
        <w:t>）</w:t>
      </w:r>
    </w:p>
    <w:p w:rsidR="00DA7E97" w:rsidRPr="002F0EDD" w:rsidRDefault="005C13A9" w:rsidP="005C13A9">
      <w:pPr>
        <w:pStyle w:val="a3"/>
        <w:tabs>
          <w:tab w:val="left" w:pos="975"/>
          <w:tab w:val="left" w:pos="7407"/>
        </w:tabs>
        <w:autoSpaceDE w:val="0"/>
        <w:autoSpaceDN w:val="0"/>
        <w:spacing w:line="232" w:lineRule="auto"/>
        <w:ind w:left="737" w:right="490" w:firstLineChars="0" w:firstLine="0"/>
        <w:jc w:val="left"/>
        <w:rPr>
          <w:rFonts w:ascii="宋体" w:eastAsia="宋体" w:hAnsi="宋体"/>
          <w:szCs w:val="21"/>
        </w:rPr>
      </w:pPr>
      <w:r w:rsidRPr="002F0EDD">
        <w:rPr>
          <w:rFonts w:ascii="宋体" w:eastAsia="宋体" w:hAnsi="宋体" w:hint="eastAsia"/>
          <w:spacing w:val="17"/>
          <w:szCs w:val="21"/>
        </w:rPr>
        <w:t>3.</w:t>
      </w:r>
      <w:r w:rsidR="00DA7E97" w:rsidRPr="002F0EDD">
        <w:rPr>
          <w:rFonts w:ascii="宋体" w:eastAsia="宋体" w:hAnsi="宋体"/>
          <w:spacing w:val="17"/>
          <w:szCs w:val="21"/>
        </w:rPr>
        <w:t>注册会计师对固定资产进行实地检查</w:t>
      </w:r>
      <w:r w:rsidR="00DA7E97" w:rsidRPr="002F0EDD">
        <w:rPr>
          <w:rFonts w:ascii="宋体" w:eastAsia="宋体" w:hAnsi="宋体"/>
          <w:spacing w:val="12"/>
          <w:szCs w:val="21"/>
        </w:rPr>
        <w:t>时</w:t>
      </w:r>
      <w:r w:rsidR="00DA7E97" w:rsidRPr="002F0EDD">
        <w:rPr>
          <w:rFonts w:ascii="宋体" w:eastAsia="宋体" w:hAnsi="宋体"/>
          <w:spacing w:val="17"/>
          <w:szCs w:val="21"/>
        </w:rPr>
        <w:t>，可以固定资产实物为起</w:t>
      </w:r>
      <w:r w:rsidR="00DA7E97" w:rsidRPr="002F0EDD">
        <w:rPr>
          <w:rFonts w:ascii="宋体" w:eastAsia="宋体" w:hAnsi="宋体"/>
          <w:spacing w:val="12"/>
          <w:szCs w:val="21"/>
        </w:rPr>
        <w:t>点</w:t>
      </w:r>
      <w:r w:rsidR="00DA7E97" w:rsidRPr="002F0EDD">
        <w:rPr>
          <w:rFonts w:ascii="宋体" w:eastAsia="宋体" w:hAnsi="宋体"/>
          <w:spacing w:val="17"/>
          <w:szCs w:val="21"/>
        </w:rPr>
        <w:t>，追查</w:t>
      </w:r>
      <w:r w:rsidR="00DA7E97" w:rsidRPr="002F0EDD">
        <w:rPr>
          <w:rFonts w:ascii="宋体" w:eastAsia="宋体" w:hAnsi="宋体"/>
          <w:spacing w:val="12"/>
          <w:szCs w:val="21"/>
        </w:rPr>
        <w:t>至固定资产明细账，以获取实际存在的固定资产均已入账的证据。</w:t>
      </w:r>
      <w:r w:rsidR="00DA7E97" w:rsidRPr="002F0EDD">
        <w:rPr>
          <w:rFonts w:ascii="宋体" w:eastAsia="宋体" w:hAnsi="宋体" w:hint="eastAsia"/>
          <w:szCs w:val="21"/>
        </w:rPr>
        <w:t xml:space="preserve">（  </w:t>
      </w:r>
      <w:r w:rsidR="002F0EDD" w:rsidRPr="002F0EDD">
        <w:rPr>
          <w:rFonts w:hint="eastAsia"/>
        </w:rPr>
        <w:t>√</w:t>
      </w:r>
      <w:r w:rsidR="00DA7E97" w:rsidRPr="002F0EDD">
        <w:rPr>
          <w:rFonts w:ascii="宋体" w:eastAsia="宋体" w:hAnsi="宋体" w:hint="eastAsia"/>
          <w:szCs w:val="21"/>
        </w:rPr>
        <w:t xml:space="preserve">  ）</w:t>
      </w:r>
    </w:p>
    <w:p w:rsidR="00DA7E97" w:rsidRPr="002F0EDD" w:rsidRDefault="005C13A9" w:rsidP="002F0EDD">
      <w:pPr>
        <w:pStyle w:val="a3"/>
        <w:tabs>
          <w:tab w:val="left" w:pos="6517"/>
        </w:tabs>
        <w:autoSpaceDE w:val="0"/>
        <w:autoSpaceDN w:val="0"/>
        <w:spacing w:line="232" w:lineRule="auto"/>
        <w:ind w:left="737" w:right="487" w:firstLineChars="0" w:firstLine="0"/>
        <w:jc w:val="left"/>
        <w:rPr>
          <w:rFonts w:ascii="宋体" w:eastAsia="宋体" w:hAnsi="宋体"/>
          <w:szCs w:val="21"/>
        </w:rPr>
      </w:pPr>
      <w:r w:rsidRPr="002F0EDD">
        <w:rPr>
          <w:rFonts w:ascii="宋体" w:eastAsia="宋体" w:hAnsi="宋体" w:hint="eastAsia"/>
          <w:spacing w:val="17"/>
          <w:szCs w:val="21"/>
        </w:rPr>
        <w:t>4.</w:t>
      </w:r>
      <w:r w:rsidR="00DA7E97" w:rsidRPr="002F0EDD">
        <w:rPr>
          <w:rFonts w:ascii="宋体" w:eastAsia="宋体" w:hAnsi="宋体"/>
          <w:spacing w:val="17"/>
          <w:szCs w:val="21"/>
        </w:rPr>
        <w:t>检查固定资产减少业务的主要目的在于检查因不同原因而减少的固定资</w:t>
      </w:r>
      <w:r w:rsidR="00DA7E97" w:rsidRPr="002F0EDD">
        <w:rPr>
          <w:rFonts w:ascii="宋体" w:eastAsia="宋体" w:hAnsi="宋体"/>
          <w:szCs w:val="21"/>
        </w:rPr>
        <w:t>产</w:t>
      </w:r>
      <w:r w:rsidR="00DA7E97" w:rsidRPr="002F0EDD">
        <w:rPr>
          <w:rFonts w:ascii="宋体" w:eastAsia="宋体" w:hAnsi="宋体"/>
          <w:spacing w:val="12"/>
          <w:szCs w:val="21"/>
        </w:rPr>
        <w:t>的会计处理是否符合有关规定，相关数额计算是否正确。</w:t>
      </w:r>
      <w:r w:rsidR="00DA7E97" w:rsidRPr="002F0EDD">
        <w:rPr>
          <w:rFonts w:ascii="宋体" w:eastAsia="宋体" w:hAnsi="宋体"/>
          <w:szCs w:val="21"/>
        </w:rPr>
        <w:t>（</w:t>
      </w:r>
      <w:r w:rsidR="002F0EDD" w:rsidRPr="002F0EDD">
        <w:rPr>
          <w:rFonts w:hint="eastAsia"/>
        </w:rPr>
        <w:t>√</w:t>
      </w:r>
      <w:r w:rsidR="00DA7E97" w:rsidRPr="002F0EDD">
        <w:rPr>
          <w:rFonts w:ascii="宋体" w:eastAsia="宋体" w:hAnsi="宋体"/>
          <w:szCs w:val="21"/>
        </w:rPr>
        <w:t>）</w:t>
      </w:r>
    </w:p>
    <w:p w:rsidR="00DA7E97" w:rsidRPr="00760DAC" w:rsidRDefault="005C13A9" w:rsidP="005C13A9">
      <w:pPr>
        <w:pStyle w:val="a3"/>
        <w:tabs>
          <w:tab w:val="left" w:pos="975"/>
          <w:tab w:val="left" w:pos="4513"/>
        </w:tabs>
        <w:autoSpaceDE w:val="0"/>
        <w:autoSpaceDN w:val="0"/>
        <w:spacing w:line="232" w:lineRule="auto"/>
        <w:ind w:left="737" w:right="490" w:firstLineChars="0" w:firstLine="0"/>
        <w:jc w:val="left"/>
        <w:rPr>
          <w:rFonts w:ascii="宋体" w:eastAsia="宋体" w:hAnsi="宋体"/>
          <w:szCs w:val="21"/>
        </w:rPr>
      </w:pPr>
      <w:r>
        <w:rPr>
          <w:rFonts w:ascii="宋体" w:eastAsia="宋体" w:hAnsi="宋体" w:hint="eastAsia"/>
          <w:color w:val="231916"/>
          <w:spacing w:val="17"/>
          <w:szCs w:val="21"/>
        </w:rPr>
        <w:t>5.</w:t>
      </w:r>
      <w:r w:rsidR="00DA7E97" w:rsidRPr="00760DAC">
        <w:rPr>
          <w:rFonts w:ascii="宋体" w:eastAsia="宋体" w:hAnsi="宋体"/>
          <w:color w:val="231916"/>
          <w:spacing w:val="17"/>
          <w:szCs w:val="21"/>
        </w:rPr>
        <w:t>注册会计师对固定资产进行实地检查</w:t>
      </w:r>
      <w:r w:rsidR="00DA7E97" w:rsidRPr="00760DAC">
        <w:rPr>
          <w:rFonts w:ascii="宋体" w:eastAsia="宋体" w:hAnsi="宋体"/>
          <w:color w:val="231916"/>
          <w:spacing w:val="12"/>
          <w:szCs w:val="21"/>
        </w:rPr>
        <w:t>时</w:t>
      </w:r>
      <w:r w:rsidR="00DA7E97" w:rsidRPr="00760DAC">
        <w:rPr>
          <w:rFonts w:ascii="宋体" w:eastAsia="宋体" w:hAnsi="宋体"/>
          <w:color w:val="231916"/>
          <w:spacing w:val="17"/>
          <w:szCs w:val="21"/>
        </w:rPr>
        <w:t>，可以固定资产明细账为</w:t>
      </w:r>
      <w:r w:rsidR="00DA7E97" w:rsidRPr="00760DAC">
        <w:rPr>
          <w:rFonts w:ascii="宋体" w:eastAsia="宋体" w:hAnsi="宋体"/>
          <w:color w:val="231916"/>
          <w:spacing w:val="17"/>
          <w:szCs w:val="21"/>
        </w:rPr>
        <w:lastRenderedPageBreak/>
        <w:t>起</w:t>
      </w:r>
      <w:r w:rsidR="00DA7E97" w:rsidRPr="00760DAC">
        <w:rPr>
          <w:rFonts w:ascii="宋体" w:eastAsia="宋体" w:hAnsi="宋体"/>
          <w:color w:val="231916"/>
          <w:spacing w:val="12"/>
          <w:szCs w:val="21"/>
        </w:rPr>
        <w:t>点</w:t>
      </w:r>
      <w:r w:rsidR="00DA7E97" w:rsidRPr="00760DAC">
        <w:rPr>
          <w:rFonts w:ascii="宋体" w:eastAsia="宋体" w:hAnsi="宋体"/>
          <w:color w:val="231916"/>
          <w:spacing w:val="17"/>
          <w:szCs w:val="21"/>
        </w:rPr>
        <w:t>，重</w:t>
      </w:r>
      <w:r w:rsidR="00DA7E97" w:rsidRPr="00760DAC">
        <w:rPr>
          <w:rFonts w:ascii="宋体" w:eastAsia="宋体" w:hAnsi="宋体"/>
          <w:color w:val="231916"/>
          <w:spacing w:val="12"/>
          <w:szCs w:val="21"/>
        </w:rPr>
        <w:t>点检查本期减少的重要的固定资产。</w:t>
      </w:r>
      <w:r w:rsidR="00DA7E97" w:rsidRPr="00760DAC">
        <w:rPr>
          <w:rFonts w:ascii="宋体" w:eastAsia="宋体" w:hAnsi="宋体"/>
          <w:color w:val="231916"/>
          <w:szCs w:val="21"/>
        </w:rPr>
        <w:t>（</w:t>
      </w:r>
      <w:r w:rsidR="00DA7E97" w:rsidRPr="006D6164">
        <w:rPr>
          <w:rFonts w:hint="eastAsia"/>
        </w:rPr>
        <w:t>√</w:t>
      </w:r>
      <w:r w:rsidR="00DA7E97" w:rsidRPr="00760DAC">
        <w:rPr>
          <w:rFonts w:ascii="宋体" w:eastAsia="宋体" w:hAnsi="宋体"/>
          <w:color w:val="231916"/>
          <w:szCs w:val="21"/>
        </w:rPr>
        <w:tab/>
        <w:t>）</w:t>
      </w:r>
    </w:p>
    <w:p w:rsidR="00DA7E97" w:rsidRPr="00BE47CB" w:rsidRDefault="00DA7E97" w:rsidP="00DA7E97">
      <w:pPr>
        <w:pStyle w:val="a6"/>
        <w:spacing w:before="91"/>
        <w:ind w:left="738"/>
        <w:rPr>
          <w:rFonts w:ascii="宋体" w:eastAsia="宋体" w:hAnsi="宋体"/>
        </w:rPr>
      </w:pPr>
      <w:r w:rsidRPr="00BE47CB">
        <w:rPr>
          <w:rFonts w:ascii="宋体" w:eastAsia="宋体" w:hAnsi="宋体" w:hint="eastAsia"/>
        </w:rPr>
        <w:t>二、单项选择题</w:t>
      </w:r>
    </w:p>
    <w:p w:rsidR="00DA7E97" w:rsidRPr="00760DAC" w:rsidRDefault="00DA7E97" w:rsidP="00DA7E97">
      <w:pPr>
        <w:pStyle w:val="a3"/>
        <w:numPr>
          <w:ilvl w:val="0"/>
          <w:numId w:val="4"/>
        </w:numPr>
        <w:tabs>
          <w:tab w:val="left" w:pos="974"/>
          <w:tab w:val="left" w:pos="6760"/>
        </w:tabs>
        <w:autoSpaceDE w:val="0"/>
        <w:autoSpaceDN w:val="0"/>
        <w:spacing w:before="73" w:line="346" w:lineRule="exact"/>
        <w:ind w:firstLineChars="0"/>
        <w:jc w:val="left"/>
        <w:rPr>
          <w:rFonts w:ascii="宋体" w:eastAsia="宋体" w:hAnsi="宋体"/>
          <w:szCs w:val="21"/>
        </w:rPr>
      </w:pPr>
      <w:r w:rsidRPr="00760DAC">
        <w:rPr>
          <w:rFonts w:ascii="宋体" w:eastAsia="宋体" w:hAnsi="宋体"/>
          <w:color w:val="231916"/>
          <w:spacing w:val="12"/>
          <w:szCs w:val="21"/>
        </w:rPr>
        <w:t>下列实质性程序中，与固定资产存在认定最相关的是</w:t>
      </w:r>
      <w:r w:rsidRPr="00760DAC">
        <w:rPr>
          <w:rFonts w:ascii="宋体" w:eastAsia="宋体" w:hAnsi="宋体"/>
          <w:color w:val="231916"/>
          <w:szCs w:val="21"/>
        </w:rPr>
        <w:t>（</w:t>
      </w:r>
      <w:r w:rsidRPr="00760DAC">
        <w:rPr>
          <w:rFonts w:ascii="宋体" w:eastAsia="宋体" w:hAnsi="宋体"/>
          <w:color w:val="231916"/>
          <w:szCs w:val="21"/>
        </w:rPr>
        <w:tab/>
      </w:r>
      <w:r>
        <w:rPr>
          <w:rFonts w:ascii="宋体" w:eastAsia="宋体" w:hAnsi="宋体" w:hint="eastAsia"/>
          <w:color w:val="231916"/>
          <w:szCs w:val="21"/>
        </w:rPr>
        <w:t>C</w:t>
      </w:r>
      <w:r w:rsidRPr="00760DAC">
        <w:rPr>
          <w:rFonts w:ascii="宋体" w:eastAsia="宋体" w:hAnsi="宋体"/>
          <w:color w:val="231916"/>
          <w:spacing w:val="12"/>
          <w:szCs w:val="21"/>
        </w:rPr>
        <w:t>）。</w:t>
      </w:r>
    </w:p>
    <w:p w:rsidR="00DA7E97" w:rsidRPr="00760DAC" w:rsidRDefault="00DA7E97" w:rsidP="00DA7E97">
      <w:pPr>
        <w:pStyle w:val="a3"/>
        <w:numPr>
          <w:ilvl w:val="1"/>
          <w:numId w:val="4"/>
        </w:numPr>
        <w:tabs>
          <w:tab w:val="left" w:pos="1264"/>
        </w:tabs>
        <w:autoSpaceDE w:val="0"/>
        <w:autoSpaceDN w:val="0"/>
        <w:spacing w:line="346" w:lineRule="exact"/>
        <w:ind w:firstLineChars="0" w:hanging="283"/>
        <w:jc w:val="left"/>
        <w:rPr>
          <w:rFonts w:ascii="宋体" w:eastAsia="宋体" w:hAnsi="宋体"/>
          <w:szCs w:val="21"/>
        </w:rPr>
      </w:pPr>
      <w:r w:rsidRPr="00760DAC">
        <w:rPr>
          <w:rFonts w:ascii="宋体" w:eastAsia="宋体" w:hAnsi="宋体"/>
          <w:color w:val="231916"/>
          <w:spacing w:val="12"/>
          <w:szCs w:val="21"/>
        </w:rPr>
        <w:t>观察经营活动，并将固定资产本期余额与上期余额进行比较分析</w:t>
      </w:r>
    </w:p>
    <w:p w:rsidR="00DA7E97" w:rsidRPr="00760DAC" w:rsidRDefault="00DA7E97" w:rsidP="00DA7E97">
      <w:pPr>
        <w:pStyle w:val="a3"/>
        <w:numPr>
          <w:ilvl w:val="1"/>
          <w:numId w:val="4"/>
        </w:numPr>
        <w:tabs>
          <w:tab w:val="left" w:pos="1536"/>
        </w:tabs>
        <w:autoSpaceDE w:val="0"/>
        <w:autoSpaceDN w:val="0"/>
        <w:spacing w:before="51" w:line="346"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询问被审计单位的管理层和生产部门固定资产的闲置情况</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以固定资产的明细账为起点，追查至固定资产实物和相关凭证</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以固定资产实物为起点，追查至固定资产明细账和相关凭证</w:t>
      </w:r>
    </w:p>
    <w:p w:rsidR="00DA7E97" w:rsidRPr="00760DAC" w:rsidRDefault="00DA7E97" w:rsidP="00DA7E97">
      <w:pPr>
        <w:pStyle w:val="a3"/>
        <w:numPr>
          <w:ilvl w:val="0"/>
          <w:numId w:val="4"/>
        </w:numPr>
        <w:tabs>
          <w:tab w:val="left" w:pos="1257"/>
          <w:tab w:val="left" w:pos="7043"/>
        </w:tabs>
        <w:autoSpaceDE w:val="0"/>
        <w:autoSpaceDN w:val="0"/>
        <w:spacing w:line="340" w:lineRule="exact"/>
        <w:ind w:left="1256" w:firstLineChars="0" w:hanging="237"/>
        <w:jc w:val="left"/>
        <w:rPr>
          <w:rFonts w:ascii="宋体" w:eastAsia="宋体" w:hAnsi="宋体"/>
          <w:szCs w:val="21"/>
        </w:rPr>
      </w:pPr>
      <w:r w:rsidRPr="00760DAC">
        <w:rPr>
          <w:rFonts w:ascii="宋体" w:eastAsia="宋体" w:hAnsi="宋体"/>
          <w:color w:val="231916"/>
          <w:spacing w:val="12"/>
          <w:szCs w:val="21"/>
        </w:rPr>
        <w:t>下列审计程序中，与固定资产所有权认定最相关的是</w:t>
      </w:r>
      <w:r w:rsidRPr="00760DAC">
        <w:rPr>
          <w:rFonts w:ascii="宋体" w:eastAsia="宋体" w:hAnsi="宋体"/>
          <w:color w:val="231916"/>
          <w:szCs w:val="21"/>
        </w:rPr>
        <w:t>（</w:t>
      </w:r>
      <w:r>
        <w:rPr>
          <w:rFonts w:ascii="宋体" w:eastAsia="宋体" w:hAnsi="宋体" w:hint="eastAsia"/>
          <w:color w:val="231916"/>
          <w:szCs w:val="21"/>
        </w:rPr>
        <w:t>D</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获取或编制固定资产明细表</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对固定资产进行实质性分析</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实地检查重要的固定资产</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检查固定资产的所有权或控制权</w:t>
      </w:r>
    </w:p>
    <w:p w:rsidR="00DA7E97" w:rsidRPr="00760DAC" w:rsidRDefault="00DA7E97" w:rsidP="00DA7E97">
      <w:pPr>
        <w:pStyle w:val="a3"/>
        <w:numPr>
          <w:ilvl w:val="0"/>
          <w:numId w:val="4"/>
        </w:numPr>
        <w:tabs>
          <w:tab w:val="left" w:pos="1258"/>
          <w:tab w:val="left" w:pos="5019"/>
        </w:tabs>
        <w:autoSpaceDE w:val="0"/>
        <w:autoSpaceDN w:val="0"/>
        <w:spacing w:before="1" w:line="232" w:lineRule="auto"/>
        <w:ind w:left="567" w:right="202" w:firstLineChars="0" w:firstLine="453"/>
        <w:jc w:val="left"/>
        <w:rPr>
          <w:rFonts w:ascii="宋体" w:eastAsia="宋体" w:hAnsi="宋体"/>
          <w:szCs w:val="21"/>
        </w:rPr>
      </w:pPr>
      <w:r w:rsidRPr="00760DAC">
        <w:rPr>
          <w:rFonts w:ascii="宋体" w:eastAsia="宋体" w:hAnsi="宋体"/>
          <w:color w:val="231916"/>
          <w:spacing w:val="17"/>
          <w:szCs w:val="21"/>
        </w:rPr>
        <w:t>针对固定资产提前报废但其账面价值未进行冲减的错报风</w:t>
      </w:r>
      <w:r w:rsidRPr="00760DAC">
        <w:rPr>
          <w:rFonts w:ascii="宋体" w:eastAsia="宋体" w:hAnsi="宋体"/>
          <w:color w:val="231916"/>
          <w:spacing w:val="12"/>
          <w:szCs w:val="21"/>
        </w:rPr>
        <w:t>险</w:t>
      </w:r>
      <w:r w:rsidRPr="00760DAC">
        <w:rPr>
          <w:rFonts w:ascii="宋体" w:eastAsia="宋体" w:hAnsi="宋体"/>
          <w:color w:val="231916"/>
          <w:spacing w:val="17"/>
          <w:szCs w:val="21"/>
        </w:rPr>
        <w:t>，以下实质性</w:t>
      </w:r>
      <w:r w:rsidRPr="00760DAC">
        <w:rPr>
          <w:rFonts w:ascii="宋体" w:eastAsia="宋体" w:hAnsi="宋体"/>
          <w:color w:val="231916"/>
          <w:spacing w:val="12"/>
          <w:szCs w:val="21"/>
        </w:rPr>
        <w:t>程序中，获取的审计证据中最相关的是</w:t>
      </w:r>
      <w:r w:rsidRPr="00760DAC">
        <w:rPr>
          <w:rFonts w:ascii="宋体" w:eastAsia="宋体" w:hAnsi="宋体"/>
          <w:color w:val="231916"/>
          <w:szCs w:val="21"/>
        </w:rPr>
        <w:t>（</w:t>
      </w:r>
      <w:r>
        <w:rPr>
          <w:rFonts w:ascii="宋体" w:eastAsia="宋体" w:hAnsi="宋体" w:hint="eastAsia"/>
          <w:color w:val="231916"/>
          <w:szCs w:val="21"/>
        </w:rPr>
        <w:t>A</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4"/>
        </w:numPr>
        <w:tabs>
          <w:tab w:val="left" w:pos="1547"/>
        </w:tabs>
        <w:autoSpaceDE w:val="0"/>
        <w:autoSpaceDN w:val="0"/>
        <w:spacing w:line="336"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以固定资产实物为起点，追查至固定资产明细账</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以固定资产明细账为起点，追查至固定资产实物</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以固定资产实物为起点，追查至固定资产维修和保养费用</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以分析折旧费用为起点，追查至固定资产实物</w:t>
      </w:r>
    </w:p>
    <w:p w:rsidR="00DA7E97" w:rsidRPr="00760DAC" w:rsidRDefault="00DA7E97" w:rsidP="00DA7E97">
      <w:pPr>
        <w:pStyle w:val="a3"/>
        <w:numPr>
          <w:ilvl w:val="0"/>
          <w:numId w:val="4"/>
        </w:numPr>
        <w:tabs>
          <w:tab w:val="left" w:pos="1250"/>
          <w:tab w:val="left" w:pos="8097"/>
        </w:tabs>
        <w:autoSpaceDE w:val="0"/>
        <w:autoSpaceDN w:val="0"/>
        <w:spacing w:line="340" w:lineRule="exact"/>
        <w:ind w:left="1249" w:firstLineChars="0" w:hanging="230"/>
        <w:jc w:val="left"/>
        <w:rPr>
          <w:rFonts w:ascii="宋体" w:eastAsia="宋体" w:hAnsi="宋体"/>
          <w:szCs w:val="21"/>
        </w:rPr>
      </w:pPr>
      <w:r w:rsidRPr="00760DAC">
        <w:rPr>
          <w:rFonts w:ascii="宋体" w:eastAsia="宋体" w:hAnsi="宋体"/>
          <w:color w:val="231916"/>
          <w:spacing w:val="12"/>
          <w:szCs w:val="21"/>
        </w:rPr>
        <w:t>下列审计程序中</w:t>
      </w:r>
      <w:r w:rsidRPr="00760DAC">
        <w:rPr>
          <w:rFonts w:ascii="宋体" w:eastAsia="宋体" w:hAnsi="宋体"/>
          <w:color w:val="231916"/>
          <w:spacing w:val="-14"/>
          <w:szCs w:val="21"/>
        </w:rPr>
        <w:t>，</w:t>
      </w:r>
      <w:r w:rsidRPr="00760DAC">
        <w:rPr>
          <w:rFonts w:ascii="宋体" w:eastAsia="宋体" w:hAnsi="宋体"/>
          <w:color w:val="231916"/>
          <w:spacing w:val="12"/>
          <w:szCs w:val="21"/>
        </w:rPr>
        <w:t>与固定资产计价或分摊认定几乎没有关系的</w:t>
      </w:r>
      <w:r w:rsidRPr="00760DAC">
        <w:rPr>
          <w:rFonts w:ascii="宋体" w:eastAsia="宋体" w:hAnsi="宋体"/>
          <w:color w:val="231916"/>
          <w:spacing w:val="-14"/>
          <w:szCs w:val="21"/>
        </w:rPr>
        <w:t>是</w:t>
      </w:r>
      <w:r w:rsidRPr="00760DAC">
        <w:rPr>
          <w:rFonts w:ascii="宋体" w:eastAsia="宋体" w:hAnsi="宋体"/>
          <w:color w:val="231916"/>
          <w:szCs w:val="21"/>
        </w:rPr>
        <w:t>（</w:t>
      </w:r>
      <w:r w:rsidRPr="00760DAC">
        <w:rPr>
          <w:rFonts w:ascii="宋体" w:eastAsia="宋体" w:hAnsi="宋体"/>
          <w:color w:val="231916"/>
          <w:szCs w:val="21"/>
        </w:rPr>
        <w:tab/>
      </w:r>
      <w:r>
        <w:rPr>
          <w:rFonts w:ascii="宋体" w:eastAsia="宋体" w:hAnsi="宋体" w:hint="eastAsia"/>
          <w:color w:val="231916"/>
          <w:szCs w:val="21"/>
        </w:rPr>
        <w:t>C</w:t>
      </w:r>
      <w:r w:rsidRPr="00760DAC">
        <w:rPr>
          <w:rFonts w:ascii="宋体" w:eastAsia="宋体" w:hAnsi="宋体"/>
          <w:color w:val="231916"/>
          <w:spacing w:val="-14"/>
          <w:szCs w:val="21"/>
        </w:rPr>
        <w:t>）</w:t>
      </w:r>
      <w:r w:rsidRPr="00760DAC">
        <w:rPr>
          <w:rFonts w:ascii="宋体" w:eastAsia="宋体" w:hAnsi="宋体"/>
          <w:color w:val="231916"/>
          <w:szCs w:val="21"/>
        </w:rPr>
        <w:t>。</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获取或编制固定资产明细表</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对固定资产进行实质性分析</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实地检查重要的固定资产</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检查固定资产的减值准备</w:t>
      </w:r>
    </w:p>
    <w:p w:rsidR="00DA7E97" w:rsidRPr="00760DAC" w:rsidRDefault="00DA7E97" w:rsidP="00DA7E97">
      <w:pPr>
        <w:pStyle w:val="a3"/>
        <w:numPr>
          <w:ilvl w:val="0"/>
          <w:numId w:val="4"/>
        </w:numPr>
        <w:tabs>
          <w:tab w:val="left" w:pos="1245"/>
          <w:tab w:val="left" w:pos="8224"/>
        </w:tabs>
        <w:autoSpaceDE w:val="0"/>
        <w:autoSpaceDN w:val="0"/>
        <w:spacing w:line="340" w:lineRule="exact"/>
        <w:ind w:left="1244" w:firstLineChars="0" w:hanging="225"/>
        <w:jc w:val="left"/>
        <w:rPr>
          <w:rFonts w:ascii="宋体" w:eastAsia="宋体" w:hAnsi="宋体"/>
          <w:szCs w:val="21"/>
        </w:rPr>
      </w:pPr>
      <w:r w:rsidRPr="00760DAC">
        <w:rPr>
          <w:rFonts w:ascii="宋体" w:eastAsia="宋体" w:hAnsi="宋体"/>
          <w:color w:val="231916"/>
          <w:spacing w:val="12"/>
          <w:szCs w:val="21"/>
        </w:rPr>
        <w:t>针对固定资产折旧计提不足的错报风险</w:t>
      </w:r>
      <w:r w:rsidRPr="00760DAC">
        <w:rPr>
          <w:rFonts w:ascii="宋体" w:eastAsia="宋体" w:hAnsi="宋体"/>
          <w:color w:val="231916"/>
          <w:spacing w:val="-36"/>
          <w:szCs w:val="21"/>
        </w:rPr>
        <w:t>，</w:t>
      </w:r>
      <w:r w:rsidRPr="00760DAC">
        <w:rPr>
          <w:rFonts w:ascii="宋体" w:eastAsia="宋体" w:hAnsi="宋体"/>
          <w:color w:val="231916"/>
          <w:spacing w:val="12"/>
          <w:szCs w:val="21"/>
        </w:rPr>
        <w:t>以下事项中</w:t>
      </w:r>
      <w:r w:rsidRPr="00760DAC">
        <w:rPr>
          <w:rFonts w:ascii="宋体" w:eastAsia="宋体" w:hAnsi="宋体"/>
          <w:color w:val="231916"/>
          <w:spacing w:val="-36"/>
          <w:szCs w:val="21"/>
        </w:rPr>
        <w:t>，</w:t>
      </w:r>
      <w:r w:rsidRPr="00760DAC">
        <w:rPr>
          <w:rFonts w:ascii="宋体" w:eastAsia="宋体" w:hAnsi="宋体"/>
          <w:color w:val="231916"/>
          <w:spacing w:val="12"/>
          <w:szCs w:val="21"/>
        </w:rPr>
        <w:t>最相关的</w:t>
      </w:r>
      <w:r w:rsidRPr="00760DAC">
        <w:rPr>
          <w:rFonts w:ascii="宋体" w:eastAsia="宋体" w:hAnsi="宋体"/>
          <w:color w:val="231916"/>
          <w:spacing w:val="-36"/>
          <w:szCs w:val="21"/>
        </w:rPr>
        <w:t>是</w:t>
      </w:r>
      <w:r w:rsidRPr="00760DAC">
        <w:rPr>
          <w:rFonts w:ascii="宋体" w:eastAsia="宋体" w:hAnsi="宋体"/>
          <w:color w:val="231916"/>
          <w:szCs w:val="21"/>
        </w:rPr>
        <w:t>（</w:t>
      </w:r>
      <w:r>
        <w:rPr>
          <w:rFonts w:ascii="宋体" w:eastAsia="宋体" w:hAnsi="宋体" w:hint="eastAsia"/>
          <w:color w:val="231916"/>
          <w:szCs w:val="21"/>
        </w:rPr>
        <w:t>A</w:t>
      </w:r>
      <w:r w:rsidRPr="00760DAC">
        <w:rPr>
          <w:rFonts w:ascii="宋体" w:eastAsia="宋体" w:hAnsi="宋体"/>
          <w:color w:val="231916"/>
          <w:szCs w:val="21"/>
        </w:rPr>
        <w:tab/>
      </w:r>
      <w:r w:rsidRPr="00760DAC">
        <w:rPr>
          <w:rFonts w:ascii="宋体" w:eastAsia="宋体" w:hAnsi="宋体"/>
          <w:color w:val="231916"/>
          <w:spacing w:val="-36"/>
          <w:szCs w:val="21"/>
        </w:rPr>
        <w:t>）。</w:t>
      </w:r>
    </w:p>
    <w:p w:rsidR="00DA7E97" w:rsidRPr="00760DAC" w:rsidRDefault="00DA7E97" w:rsidP="00DA7E97">
      <w:pPr>
        <w:pStyle w:val="a3"/>
        <w:numPr>
          <w:ilvl w:val="1"/>
          <w:numId w:val="4"/>
        </w:numPr>
        <w:tabs>
          <w:tab w:val="left" w:pos="1547"/>
        </w:tabs>
        <w:autoSpaceDE w:val="0"/>
        <w:autoSpaceDN w:val="0"/>
        <w:spacing w:line="340"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经常发生大额的固定资产清理损失</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累计折旧与固定资产原值比例不断增大</w:t>
      </w:r>
    </w:p>
    <w:p w:rsidR="00DA7E97" w:rsidRPr="00760DAC" w:rsidRDefault="00DA7E97" w:rsidP="00DA7E97">
      <w:pPr>
        <w:pStyle w:val="a3"/>
        <w:numPr>
          <w:ilvl w:val="1"/>
          <w:numId w:val="4"/>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本年固定资产账面价值增加幅度很大</w:t>
      </w:r>
    </w:p>
    <w:p w:rsidR="00DA7E97" w:rsidRPr="00760DAC" w:rsidRDefault="00DA7E97" w:rsidP="00DA7E97">
      <w:pPr>
        <w:pStyle w:val="a3"/>
        <w:numPr>
          <w:ilvl w:val="1"/>
          <w:numId w:val="4"/>
        </w:numPr>
        <w:tabs>
          <w:tab w:val="left" w:pos="1547"/>
        </w:tabs>
        <w:autoSpaceDE w:val="0"/>
        <w:autoSpaceDN w:val="0"/>
        <w:spacing w:line="346" w:lineRule="exact"/>
        <w:ind w:left="1546" w:firstLineChars="0" w:hanging="283"/>
        <w:jc w:val="left"/>
        <w:rPr>
          <w:rFonts w:ascii="宋体" w:eastAsia="宋体" w:hAnsi="宋体"/>
          <w:szCs w:val="21"/>
        </w:rPr>
      </w:pPr>
      <w:r w:rsidRPr="00760DAC">
        <w:rPr>
          <w:rFonts w:ascii="宋体" w:eastAsia="宋体" w:hAnsi="宋体"/>
          <w:color w:val="231916"/>
          <w:spacing w:val="12"/>
          <w:szCs w:val="21"/>
        </w:rPr>
        <w:t>固定资产保险额每年成两位数百分比递增</w:t>
      </w:r>
    </w:p>
    <w:p w:rsidR="00DA7E97" w:rsidRPr="00760DAC" w:rsidRDefault="00DA7E97" w:rsidP="00DA7E97">
      <w:pPr>
        <w:pStyle w:val="a6"/>
        <w:spacing w:before="100"/>
        <w:ind w:left="1020"/>
        <w:rPr>
          <w:rFonts w:ascii="宋体" w:eastAsia="宋体" w:hAnsi="宋体"/>
        </w:rPr>
      </w:pPr>
      <w:r w:rsidRPr="00760DAC">
        <w:rPr>
          <w:rFonts w:ascii="宋体" w:eastAsia="宋体" w:hAnsi="宋体" w:hint="eastAsia"/>
          <w:color w:val="00A1E9"/>
        </w:rPr>
        <w:t>三、多项选择题</w:t>
      </w:r>
    </w:p>
    <w:p w:rsidR="00DA7E97" w:rsidRPr="00760DAC" w:rsidRDefault="00DA7E97" w:rsidP="00DA7E97">
      <w:pPr>
        <w:pStyle w:val="a3"/>
        <w:numPr>
          <w:ilvl w:val="0"/>
          <w:numId w:val="6"/>
        </w:numPr>
        <w:tabs>
          <w:tab w:val="left" w:pos="1257"/>
          <w:tab w:val="left" w:pos="7266"/>
        </w:tabs>
        <w:autoSpaceDE w:val="0"/>
        <w:autoSpaceDN w:val="0"/>
        <w:spacing w:before="73" w:line="346" w:lineRule="exact"/>
        <w:ind w:firstLineChars="0" w:hanging="237"/>
        <w:jc w:val="left"/>
        <w:rPr>
          <w:rFonts w:ascii="宋体" w:eastAsia="宋体" w:hAnsi="宋体"/>
          <w:szCs w:val="21"/>
        </w:rPr>
      </w:pPr>
      <w:r w:rsidRPr="00760DAC">
        <w:rPr>
          <w:rFonts w:ascii="宋体" w:eastAsia="宋体" w:hAnsi="宋体"/>
          <w:color w:val="231916"/>
          <w:spacing w:val="12"/>
          <w:szCs w:val="21"/>
        </w:rPr>
        <w:t>下列关于实地检查重要的固定资产的说法中，正确的有</w:t>
      </w:r>
      <w:r w:rsidRPr="00760DAC">
        <w:rPr>
          <w:rFonts w:ascii="宋体" w:eastAsia="宋体" w:hAnsi="宋体"/>
          <w:color w:val="231916"/>
          <w:szCs w:val="21"/>
        </w:rPr>
        <w:t>（</w:t>
      </w:r>
      <w:r w:rsidR="00B70200">
        <w:rPr>
          <w:rFonts w:hint="eastAsia"/>
        </w:rPr>
        <w:t>ABCD</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6"/>
        </w:numPr>
        <w:tabs>
          <w:tab w:val="left" w:pos="1547"/>
        </w:tabs>
        <w:autoSpaceDE w:val="0"/>
        <w:autoSpaceDN w:val="0"/>
        <w:spacing w:line="340" w:lineRule="exact"/>
        <w:ind w:firstLineChars="0" w:hanging="283"/>
        <w:jc w:val="left"/>
        <w:rPr>
          <w:rFonts w:ascii="宋体" w:eastAsia="宋体" w:hAnsi="宋体"/>
          <w:szCs w:val="21"/>
        </w:rPr>
      </w:pPr>
      <w:r w:rsidRPr="00760DAC">
        <w:rPr>
          <w:rFonts w:ascii="宋体" w:eastAsia="宋体" w:hAnsi="宋体"/>
          <w:color w:val="231916"/>
          <w:spacing w:val="12"/>
          <w:szCs w:val="21"/>
        </w:rPr>
        <w:t>实地检查的重点是本期新增加的重要的固定资产</w:t>
      </w:r>
    </w:p>
    <w:p w:rsidR="00DA7E97" w:rsidRPr="00760DAC" w:rsidRDefault="00DA7E97" w:rsidP="00DA7E97">
      <w:pPr>
        <w:pStyle w:val="a3"/>
        <w:numPr>
          <w:ilvl w:val="1"/>
          <w:numId w:val="6"/>
        </w:numPr>
        <w:tabs>
          <w:tab w:val="left" w:pos="1536"/>
        </w:tabs>
        <w:autoSpaceDE w:val="0"/>
        <w:autoSpaceDN w:val="0"/>
        <w:spacing w:line="340"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有时，观察的范围也会扩展到以前期间增加的重要的固定资产</w:t>
      </w:r>
    </w:p>
    <w:p w:rsidR="00DA7E97" w:rsidRPr="00760DAC" w:rsidRDefault="00DA7E97" w:rsidP="00DA7E97">
      <w:pPr>
        <w:pStyle w:val="a3"/>
        <w:numPr>
          <w:ilvl w:val="1"/>
          <w:numId w:val="6"/>
        </w:numPr>
        <w:tabs>
          <w:tab w:val="left" w:pos="1536"/>
        </w:tabs>
        <w:autoSpaceDE w:val="0"/>
        <w:autoSpaceDN w:val="0"/>
        <w:spacing w:before="1" w:line="232" w:lineRule="auto"/>
        <w:ind w:left="1543" w:right="208" w:firstLineChars="0" w:hanging="280"/>
        <w:jc w:val="left"/>
        <w:rPr>
          <w:rFonts w:ascii="宋体" w:eastAsia="宋体" w:hAnsi="宋体"/>
          <w:szCs w:val="21"/>
        </w:rPr>
      </w:pPr>
      <w:r w:rsidRPr="00760DAC">
        <w:rPr>
          <w:rFonts w:ascii="宋体" w:eastAsia="宋体" w:hAnsi="宋体"/>
          <w:color w:val="231916"/>
          <w:spacing w:val="14"/>
          <w:szCs w:val="21"/>
        </w:rPr>
        <w:t>观察范围的确定需要依据被审计单位内部控制的强弱、固定资产的重要</w:t>
      </w:r>
      <w:r w:rsidRPr="00760DAC">
        <w:rPr>
          <w:rFonts w:ascii="宋体" w:eastAsia="宋体" w:hAnsi="宋体"/>
          <w:color w:val="231916"/>
          <w:spacing w:val="12"/>
          <w:szCs w:val="21"/>
        </w:rPr>
        <w:t>性和注册会计师的经验来判段</w:t>
      </w:r>
    </w:p>
    <w:p w:rsidR="00DA7E97" w:rsidRPr="00760DAC" w:rsidRDefault="00DA7E97" w:rsidP="00DA7E97">
      <w:pPr>
        <w:pStyle w:val="a3"/>
        <w:numPr>
          <w:ilvl w:val="1"/>
          <w:numId w:val="6"/>
        </w:numPr>
        <w:tabs>
          <w:tab w:val="left" w:pos="1547"/>
        </w:tabs>
        <w:autoSpaceDE w:val="0"/>
        <w:autoSpaceDN w:val="0"/>
        <w:spacing w:line="336" w:lineRule="exact"/>
        <w:ind w:firstLineChars="0" w:hanging="283"/>
        <w:jc w:val="left"/>
        <w:rPr>
          <w:rFonts w:ascii="宋体" w:eastAsia="宋体" w:hAnsi="宋体"/>
          <w:szCs w:val="21"/>
        </w:rPr>
      </w:pPr>
      <w:r w:rsidRPr="00760DAC">
        <w:rPr>
          <w:rFonts w:ascii="宋体" w:eastAsia="宋体" w:hAnsi="宋体"/>
          <w:color w:val="231916"/>
          <w:spacing w:val="12"/>
          <w:szCs w:val="21"/>
        </w:rPr>
        <w:t>如为首次接受审计，则应适当扩大检查范围</w:t>
      </w:r>
    </w:p>
    <w:p w:rsidR="00DA7E97" w:rsidRPr="0004731A" w:rsidRDefault="00DA7E97" w:rsidP="00DA7E97">
      <w:pPr>
        <w:pStyle w:val="a3"/>
        <w:numPr>
          <w:ilvl w:val="0"/>
          <w:numId w:val="6"/>
        </w:numPr>
        <w:tabs>
          <w:tab w:val="left" w:pos="1262"/>
        </w:tabs>
        <w:autoSpaceDE w:val="0"/>
        <w:autoSpaceDN w:val="0"/>
        <w:spacing w:line="340" w:lineRule="exact"/>
        <w:ind w:left="1261" w:firstLineChars="0" w:hanging="242"/>
        <w:jc w:val="left"/>
        <w:rPr>
          <w:rFonts w:ascii="宋体" w:eastAsia="宋体" w:hAnsi="宋体"/>
          <w:szCs w:val="21"/>
        </w:rPr>
      </w:pPr>
      <w:r w:rsidRPr="00760DAC">
        <w:rPr>
          <w:rFonts w:ascii="宋体" w:eastAsia="宋体" w:hAnsi="宋体"/>
          <w:color w:val="231916"/>
          <w:spacing w:val="28"/>
          <w:szCs w:val="21"/>
        </w:rPr>
        <w:t>下列各项中，注册会计师认为需要对固定资产账面价值进行调整的有</w:t>
      </w:r>
      <w:r w:rsidRPr="0004731A">
        <w:rPr>
          <w:rFonts w:ascii="宋体" w:eastAsia="宋体" w:hAnsi="宋体"/>
          <w:color w:val="231916"/>
        </w:rPr>
        <w:t>（</w:t>
      </w:r>
      <w:r w:rsidR="00B70200">
        <w:rPr>
          <w:rFonts w:ascii="宋体" w:eastAsia="宋体" w:hAnsi="宋体" w:hint="eastAsia"/>
          <w:color w:val="231916"/>
        </w:rPr>
        <w:t>AB</w:t>
      </w:r>
      <w:r w:rsidRPr="0004731A">
        <w:rPr>
          <w:rFonts w:ascii="宋体" w:eastAsia="宋体" w:hAnsi="宋体"/>
          <w:color w:val="231916"/>
          <w:spacing w:val="12"/>
        </w:rPr>
        <w:t>）。</w:t>
      </w:r>
    </w:p>
    <w:p w:rsidR="00DA7E97" w:rsidRPr="00760DAC" w:rsidRDefault="00DA7E97" w:rsidP="00DA7E97">
      <w:pPr>
        <w:pStyle w:val="a3"/>
        <w:numPr>
          <w:ilvl w:val="1"/>
          <w:numId w:val="6"/>
        </w:numPr>
        <w:tabs>
          <w:tab w:val="left" w:pos="1547"/>
        </w:tabs>
        <w:autoSpaceDE w:val="0"/>
        <w:autoSpaceDN w:val="0"/>
        <w:spacing w:line="340" w:lineRule="exact"/>
        <w:ind w:firstLineChars="0" w:hanging="283"/>
        <w:jc w:val="left"/>
        <w:rPr>
          <w:rFonts w:ascii="宋体" w:eastAsia="宋体" w:hAnsi="宋体"/>
          <w:szCs w:val="21"/>
        </w:rPr>
      </w:pPr>
      <w:r w:rsidRPr="00760DAC">
        <w:rPr>
          <w:rFonts w:ascii="宋体" w:eastAsia="宋体" w:hAnsi="宋体"/>
          <w:color w:val="231916"/>
          <w:spacing w:val="12"/>
          <w:szCs w:val="21"/>
        </w:rPr>
        <w:t>对办公楼进行装修符合资本化的部分</w:t>
      </w:r>
    </w:p>
    <w:p w:rsidR="00DA7E97" w:rsidRPr="00760DAC" w:rsidRDefault="00DA7E97" w:rsidP="00DA7E97">
      <w:pPr>
        <w:pStyle w:val="a3"/>
        <w:numPr>
          <w:ilvl w:val="1"/>
          <w:numId w:val="6"/>
        </w:numPr>
        <w:tabs>
          <w:tab w:val="left" w:pos="1536"/>
        </w:tabs>
        <w:autoSpaceDE w:val="0"/>
        <w:autoSpaceDN w:val="0"/>
        <w:spacing w:line="346" w:lineRule="exact"/>
        <w:ind w:left="1535" w:firstLineChars="0" w:hanging="272"/>
        <w:jc w:val="left"/>
        <w:rPr>
          <w:rFonts w:ascii="宋体" w:eastAsia="宋体" w:hAnsi="宋体"/>
          <w:szCs w:val="21"/>
        </w:rPr>
      </w:pPr>
      <w:r w:rsidRPr="00760DAC">
        <w:rPr>
          <w:rFonts w:ascii="宋体" w:eastAsia="宋体" w:hAnsi="宋体"/>
          <w:color w:val="231916"/>
          <w:spacing w:val="12"/>
          <w:szCs w:val="21"/>
        </w:rPr>
        <w:t>对融资租入固定资产进行改良发生的费用</w:t>
      </w:r>
    </w:p>
    <w:p w:rsidR="00DA7E97" w:rsidRPr="00760DAC" w:rsidRDefault="00DA7E97" w:rsidP="00DA7E97">
      <w:pPr>
        <w:pStyle w:val="a3"/>
        <w:numPr>
          <w:ilvl w:val="1"/>
          <w:numId w:val="6"/>
        </w:numPr>
        <w:tabs>
          <w:tab w:val="left" w:pos="1252"/>
        </w:tabs>
        <w:autoSpaceDE w:val="0"/>
        <w:autoSpaceDN w:val="0"/>
        <w:spacing w:before="50" w:line="346" w:lineRule="exact"/>
        <w:ind w:left="1251" w:firstLineChars="0" w:hanging="271"/>
        <w:jc w:val="left"/>
        <w:rPr>
          <w:rFonts w:ascii="宋体" w:eastAsia="宋体" w:hAnsi="宋体"/>
          <w:szCs w:val="21"/>
        </w:rPr>
      </w:pPr>
      <w:r w:rsidRPr="00760DAC">
        <w:rPr>
          <w:rFonts w:ascii="宋体" w:eastAsia="宋体" w:hAnsi="宋体"/>
          <w:color w:val="231916"/>
          <w:spacing w:val="12"/>
          <w:szCs w:val="21"/>
        </w:rPr>
        <w:t>计提固定资产减值准备</w:t>
      </w:r>
    </w:p>
    <w:p w:rsidR="00DA7E97" w:rsidRPr="00760DAC" w:rsidRDefault="00DA7E97" w:rsidP="00DA7E97">
      <w:pPr>
        <w:pStyle w:val="a3"/>
        <w:numPr>
          <w:ilvl w:val="1"/>
          <w:numId w:val="6"/>
        </w:numPr>
        <w:tabs>
          <w:tab w:val="left" w:pos="1264"/>
        </w:tabs>
        <w:autoSpaceDE w:val="0"/>
        <w:autoSpaceDN w:val="0"/>
        <w:spacing w:line="340" w:lineRule="exact"/>
        <w:ind w:left="1263" w:firstLineChars="0" w:hanging="283"/>
        <w:jc w:val="left"/>
        <w:rPr>
          <w:rFonts w:ascii="宋体" w:eastAsia="宋体" w:hAnsi="宋体"/>
          <w:szCs w:val="21"/>
        </w:rPr>
      </w:pPr>
      <w:r w:rsidRPr="00760DAC">
        <w:rPr>
          <w:rFonts w:ascii="宋体" w:eastAsia="宋体" w:hAnsi="宋体"/>
          <w:color w:val="231916"/>
          <w:spacing w:val="12"/>
          <w:szCs w:val="21"/>
        </w:rPr>
        <w:lastRenderedPageBreak/>
        <w:t>对固定资产进行日常修理发生的费用</w:t>
      </w:r>
    </w:p>
    <w:p w:rsidR="00DA7E97" w:rsidRPr="00760DAC" w:rsidRDefault="00DA7E97" w:rsidP="00DA7E97">
      <w:pPr>
        <w:pStyle w:val="a3"/>
        <w:numPr>
          <w:ilvl w:val="0"/>
          <w:numId w:val="6"/>
        </w:numPr>
        <w:tabs>
          <w:tab w:val="left" w:pos="973"/>
          <w:tab w:val="left" w:pos="4756"/>
        </w:tabs>
        <w:autoSpaceDE w:val="0"/>
        <w:autoSpaceDN w:val="0"/>
        <w:spacing w:line="340" w:lineRule="exact"/>
        <w:ind w:left="972" w:firstLineChars="0"/>
        <w:jc w:val="left"/>
        <w:rPr>
          <w:rFonts w:ascii="宋体" w:eastAsia="宋体" w:hAnsi="宋体"/>
          <w:szCs w:val="21"/>
        </w:rPr>
      </w:pPr>
      <w:r w:rsidRPr="00760DAC">
        <w:rPr>
          <w:rFonts w:ascii="宋体" w:eastAsia="宋体" w:hAnsi="宋体"/>
          <w:color w:val="231916"/>
          <w:spacing w:val="12"/>
          <w:szCs w:val="21"/>
        </w:rPr>
        <w:t>下列属于固定资产审计目标的有</w:t>
      </w:r>
      <w:r w:rsidRPr="00760DAC">
        <w:rPr>
          <w:rFonts w:ascii="宋体" w:eastAsia="宋体" w:hAnsi="宋体"/>
          <w:color w:val="231916"/>
          <w:szCs w:val="21"/>
        </w:rPr>
        <w:t>（</w:t>
      </w:r>
      <w:r w:rsidR="00B70200">
        <w:rPr>
          <w:rFonts w:hint="eastAsia"/>
        </w:rPr>
        <w:t>ABCD</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6"/>
        </w:numPr>
        <w:tabs>
          <w:tab w:val="left" w:pos="1264"/>
        </w:tabs>
        <w:autoSpaceDE w:val="0"/>
        <w:autoSpaceDN w:val="0"/>
        <w:spacing w:line="340" w:lineRule="exact"/>
        <w:ind w:left="1263" w:firstLineChars="0" w:hanging="283"/>
        <w:jc w:val="left"/>
        <w:rPr>
          <w:rFonts w:ascii="宋体" w:eastAsia="宋体" w:hAnsi="宋体"/>
          <w:szCs w:val="21"/>
        </w:rPr>
      </w:pPr>
      <w:r w:rsidRPr="00760DAC">
        <w:rPr>
          <w:rFonts w:ascii="宋体" w:eastAsia="宋体" w:hAnsi="宋体"/>
          <w:color w:val="231916"/>
          <w:spacing w:val="12"/>
          <w:szCs w:val="21"/>
        </w:rPr>
        <w:t>确定资产负债表中记录的固定资产是否存在</w:t>
      </w:r>
    </w:p>
    <w:p w:rsidR="00DA7E97" w:rsidRPr="00760DAC" w:rsidRDefault="00DA7E97" w:rsidP="00DA7E97">
      <w:pPr>
        <w:pStyle w:val="a3"/>
        <w:numPr>
          <w:ilvl w:val="1"/>
          <w:numId w:val="6"/>
        </w:numPr>
        <w:tabs>
          <w:tab w:val="left" w:pos="1252"/>
        </w:tabs>
        <w:autoSpaceDE w:val="0"/>
        <w:autoSpaceDN w:val="0"/>
        <w:spacing w:line="340" w:lineRule="exact"/>
        <w:ind w:left="1251" w:firstLineChars="0" w:hanging="271"/>
        <w:jc w:val="left"/>
        <w:rPr>
          <w:rFonts w:ascii="宋体" w:eastAsia="宋体" w:hAnsi="宋体"/>
          <w:szCs w:val="21"/>
        </w:rPr>
      </w:pPr>
      <w:r w:rsidRPr="00760DAC">
        <w:rPr>
          <w:rFonts w:ascii="宋体" w:eastAsia="宋体" w:hAnsi="宋体"/>
          <w:color w:val="231916"/>
          <w:spacing w:val="12"/>
          <w:szCs w:val="21"/>
        </w:rPr>
        <w:t>确定所有应记录的固定资产是否均已记录</w:t>
      </w:r>
    </w:p>
    <w:p w:rsidR="00DA7E97" w:rsidRPr="00760DAC" w:rsidRDefault="00DA7E97" w:rsidP="00DA7E97">
      <w:pPr>
        <w:pStyle w:val="a3"/>
        <w:numPr>
          <w:ilvl w:val="1"/>
          <w:numId w:val="6"/>
        </w:numPr>
        <w:tabs>
          <w:tab w:val="left" w:pos="1252"/>
        </w:tabs>
        <w:autoSpaceDE w:val="0"/>
        <w:autoSpaceDN w:val="0"/>
        <w:spacing w:line="340" w:lineRule="exact"/>
        <w:ind w:left="1251" w:firstLineChars="0" w:hanging="271"/>
        <w:jc w:val="left"/>
        <w:rPr>
          <w:rFonts w:ascii="宋体" w:eastAsia="宋体" w:hAnsi="宋体"/>
          <w:szCs w:val="21"/>
        </w:rPr>
      </w:pPr>
      <w:r w:rsidRPr="00760DAC">
        <w:rPr>
          <w:rFonts w:ascii="宋体" w:eastAsia="宋体" w:hAnsi="宋体"/>
          <w:color w:val="231916"/>
          <w:spacing w:val="12"/>
          <w:szCs w:val="21"/>
        </w:rPr>
        <w:t>确定所记录的固定资产是否由被审计单位所拥有或控制</w:t>
      </w:r>
    </w:p>
    <w:p w:rsidR="00DA7E97" w:rsidRPr="00760DAC" w:rsidRDefault="00DA7E97" w:rsidP="00DA7E97">
      <w:pPr>
        <w:pStyle w:val="a3"/>
        <w:numPr>
          <w:ilvl w:val="1"/>
          <w:numId w:val="6"/>
        </w:numPr>
        <w:tabs>
          <w:tab w:val="left" w:pos="1264"/>
        </w:tabs>
        <w:autoSpaceDE w:val="0"/>
        <w:autoSpaceDN w:val="0"/>
        <w:spacing w:before="2" w:line="232" w:lineRule="auto"/>
        <w:ind w:left="1260" w:right="492" w:firstLineChars="0" w:hanging="280"/>
        <w:jc w:val="left"/>
        <w:rPr>
          <w:rFonts w:ascii="宋体" w:eastAsia="宋体" w:hAnsi="宋体"/>
          <w:szCs w:val="21"/>
        </w:rPr>
      </w:pPr>
      <w:r w:rsidRPr="00760DAC">
        <w:rPr>
          <w:rFonts w:ascii="宋体" w:eastAsia="宋体" w:hAnsi="宋体"/>
          <w:color w:val="231916"/>
          <w:spacing w:val="13"/>
          <w:szCs w:val="21"/>
        </w:rPr>
        <w:t>确定固定资产是否以恰当的金额包括在财务报表中，与之相关的计价或</w:t>
      </w:r>
      <w:r w:rsidRPr="00760DAC">
        <w:rPr>
          <w:rFonts w:ascii="宋体" w:eastAsia="宋体" w:hAnsi="宋体"/>
          <w:color w:val="231916"/>
          <w:spacing w:val="12"/>
          <w:szCs w:val="21"/>
        </w:rPr>
        <w:t>分摊是否已恰当记录</w:t>
      </w:r>
    </w:p>
    <w:p w:rsidR="00DA7E97" w:rsidRPr="00760DAC" w:rsidRDefault="00DA7E97" w:rsidP="00DA7E97">
      <w:pPr>
        <w:pStyle w:val="a3"/>
        <w:numPr>
          <w:ilvl w:val="0"/>
          <w:numId w:val="6"/>
        </w:numPr>
        <w:tabs>
          <w:tab w:val="left" w:pos="973"/>
          <w:tab w:val="left" w:pos="4979"/>
        </w:tabs>
        <w:autoSpaceDE w:val="0"/>
        <w:autoSpaceDN w:val="0"/>
        <w:spacing w:line="336" w:lineRule="exact"/>
        <w:ind w:left="972" w:firstLineChars="0"/>
        <w:jc w:val="left"/>
        <w:rPr>
          <w:rFonts w:ascii="宋体" w:eastAsia="宋体" w:hAnsi="宋体"/>
          <w:szCs w:val="21"/>
        </w:rPr>
      </w:pPr>
      <w:r w:rsidRPr="00760DAC">
        <w:rPr>
          <w:rFonts w:ascii="宋体" w:eastAsia="宋体" w:hAnsi="宋体"/>
          <w:color w:val="231916"/>
          <w:spacing w:val="12"/>
          <w:szCs w:val="21"/>
        </w:rPr>
        <w:t>下列属于固定资产实质性程序的有</w:t>
      </w:r>
      <w:r w:rsidRPr="00760DAC">
        <w:rPr>
          <w:rFonts w:ascii="宋体" w:eastAsia="宋体" w:hAnsi="宋体"/>
          <w:color w:val="231916"/>
          <w:szCs w:val="21"/>
        </w:rPr>
        <w:t>（</w:t>
      </w:r>
      <w:r w:rsidR="00B70200">
        <w:rPr>
          <w:rFonts w:hint="eastAsia"/>
        </w:rPr>
        <w:t xml:space="preserve">ACD  </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6"/>
        </w:numPr>
        <w:tabs>
          <w:tab w:val="left" w:pos="1264"/>
        </w:tabs>
        <w:autoSpaceDE w:val="0"/>
        <w:autoSpaceDN w:val="0"/>
        <w:spacing w:line="340" w:lineRule="exact"/>
        <w:ind w:left="1263" w:firstLineChars="0" w:hanging="283"/>
        <w:jc w:val="left"/>
        <w:rPr>
          <w:rFonts w:ascii="宋体" w:eastAsia="宋体" w:hAnsi="宋体"/>
          <w:szCs w:val="21"/>
        </w:rPr>
      </w:pPr>
      <w:r w:rsidRPr="00760DAC">
        <w:rPr>
          <w:rFonts w:ascii="宋体" w:eastAsia="宋体" w:hAnsi="宋体"/>
          <w:color w:val="231916"/>
          <w:spacing w:val="12"/>
          <w:szCs w:val="21"/>
        </w:rPr>
        <w:t>实地检查重要的固定资产</w:t>
      </w:r>
    </w:p>
    <w:p w:rsidR="00DA7E97" w:rsidRPr="00760DAC" w:rsidRDefault="00DA7E97" w:rsidP="00DA7E97">
      <w:pPr>
        <w:pStyle w:val="a3"/>
        <w:numPr>
          <w:ilvl w:val="1"/>
          <w:numId w:val="6"/>
        </w:numPr>
        <w:tabs>
          <w:tab w:val="left" w:pos="1252"/>
        </w:tabs>
        <w:autoSpaceDE w:val="0"/>
        <w:autoSpaceDN w:val="0"/>
        <w:spacing w:line="340" w:lineRule="exact"/>
        <w:ind w:left="1251" w:firstLineChars="0" w:hanging="271"/>
        <w:jc w:val="left"/>
        <w:rPr>
          <w:rFonts w:ascii="宋体" w:eastAsia="宋体" w:hAnsi="宋体"/>
          <w:szCs w:val="21"/>
        </w:rPr>
      </w:pPr>
      <w:r w:rsidRPr="00760DAC">
        <w:rPr>
          <w:rFonts w:ascii="宋体" w:eastAsia="宋体" w:hAnsi="宋体"/>
          <w:color w:val="231916"/>
          <w:spacing w:val="12"/>
          <w:szCs w:val="21"/>
        </w:rPr>
        <w:t>对固定资产实施实质性分析程序</w:t>
      </w:r>
    </w:p>
    <w:p w:rsidR="00DA7E97" w:rsidRPr="00760DAC" w:rsidRDefault="00DA7E97" w:rsidP="00DA7E97">
      <w:pPr>
        <w:pStyle w:val="a3"/>
        <w:numPr>
          <w:ilvl w:val="1"/>
          <w:numId w:val="6"/>
        </w:numPr>
        <w:tabs>
          <w:tab w:val="left" w:pos="1252"/>
        </w:tabs>
        <w:autoSpaceDE w:val="0"/>
        <w:autoSpaceDN w:val="0"/>
        <w:spacing w:line="340" w:lineRule="exact"/>
        <w:ind w:left="1251" w:firstLineChars="0" w:hanging="271"/>
        <w:jc w:val="left"/>
        <w:rPr>
          <w:rFonts w:ascii="宋体" w:eastAsia="宋体" w:hAnsi="宋体"/>
          <w:szCs w:val="21"/>
        </w:rPr>
      </w:pPr>
      <w:r w:rsidRPr="00760DAC">
        <w:rPr>
          <w:rFonts w:ascii="宋体" w:eastAsia="宋体" w:hAnsi="宋体"/>
          <w:color w:val="231916"/>
          <w:spacing w:val="12"/>
          <w:szCs w:val="21"/>
        </w:rPr>
        <w:t>检查固定资产的所有权或控制权</w:t>
      </w:r>
    </w:p>
    <w:p w:rsidR="00DA7E97" w:rsidRPr="00760DAC" w:rsidRDefault="00DA7E97" w:rsidP="00DA7E97">
      <w:pPr>
        <w:pStyle w:val="a3"/>
        <w:numPr>
          <w:ilvl w:val="1"/>
          <w:numId w:val="6"/>
        </w:numPr>
        <w:tabs>
          <w:tab w:val="left" w:pos="1264"/>
        </w:tabs>
        <w:autoSpaceDE w:val="0"/>
        <w:autoSpaceDN w:val="0"/>
        <w:spacing w:line="340" w:lineRule="exact"/>
        <w:ind w:left="1263" w:firstLineChars="0" w:hanging="283"/>
        <w:jc w:val="left"/>
        <w:rPr>
          <w:rFonts w:ascii="宋体" w:eastAsia="宋体" w:hAnsi="宋体"/>
          <w:szCs w:val="21"/>
        </w:rPr>
      </w:pPr>
      <w:r w:rsidRPr="00760DAC">
        <w:rPr>
          <w:rFonts w:ascii="宋体" w:eastAsia="宋体" w:hAnsi="宋体"/>
          <w:color w:val="231916"/>
          <w:spacing w:val="12"/>
          <w:szCs w:val="21"/>
        </w:rPr>
        <w:t>抽取固定资产报废单，检查是否经过适当的批准和处理</w:t>
      </w:r>
    </w:p>
    <w:p w:rsidR="00DA7E97" w:rsidRPr="00760DAC" w:rsidRDefault="00DA7E97" w:rsidP="00DA7E97">
      <w:pPr>
        <w:pStyle w:val="a3"/>
        <w:numPr>
          <w:ilvl w:val="0"/>
          <w:numId w:val="6"/>
        </w:numPr>
        <w:tabs>
          <w:tab w:val="left" w:pos="973"/>
          <w:tab w:val="left" w:pos="6982"/>
        </w:tabs>
        <w:autoSpaceDE w:val="0"/>
        <w:autoSpaceDN w:val="0"/>
        <w:spacing w:line="340" w:lineRule="exact"/>
        <w:ind w:left="972" w:firstLineChars="0"/>
        <w:jc w:val="left"/>
        <w:rPr>
          <w:rFonts w:ascii="宋体" w:eastAsia="宋体" w:hAnsi="宋体"/>
          <w:szCs w:val="21"/>
        </w:rPr>
      </w:pPr>
      <w:r w:rsidRPr="00760DAC">
        <w:rPr>
          <w:rFonts w:ascii="宋体" w:eastAsia="宋体" w:hAnsi="宋体"/>
          <w:color w:val="231916"/>
          <w:spacing w:val="12"/>
          <w:szCs w:val="21"/>
        </w:rPr>
        <w:t>下列关于对固定资产进行实地观察的说法中，正确的有</w:t>
      </w:r>
      <w:r w:rsidRPr="00760DAC">
        <w:rPr>
          <w:rFonts w:ascii="宋体" w:eastAsia="宋体" w:hAnsi="宋体"/>
          <w:color w:val="231916"/>
          <w:szCs w:val="21"/>
        </w:rPr>
        <w:t>（</w:t>
      </w:r>
      <w:r w:rsidR="00B70200">
        <w:rPr>
          <w:rFonts w:hint="eastAsia"/>
        </w:rPr>
        <w:t>BCD</w:t>
      </w:r>
      <w:r w:rsidRPr="00760DAC">
        <w:rPr>
          <w:rFonts w:ascii="宋体" w:eastAsia="宋体" w:hAnsi="宋体"/>
          <w:color w:val="231916"/>
          <w:szCs w:val="21"/>
        </w:rPr>
        <w:tab/>
      </w:r>
      <w:r w:rsidRPr="00760DAC">
        <w:rPr>
          <w:rFonts w:ascii="宋体" w:eastAsia="宋体" w:hAnsi="宋体"/>
          <w:color w:val="231916"/>
          <w:spacing w:val="12"/>
          <w:szCs w:val="21"/>
        </w:rPr>
        <w:t>）。</w:t>
      </w:r>
    </w:p>
    <w:p w:rsidR="00DA7E97" w:rsidRPr="00760DAC" w:rsidRDefault="00DA7E97" w:rsidP="00DA7E97">
      <w:pPr>
        <w:pStyle w:val="a3"/>
        <w:numPr>
          <w:ilvl w:val="1"/>
          <w:numId w:val="6"/>
        </w:numPr>
        <w:tabs>
          <w:tab w:val="left" w:pos="1264"/>
        </w:tabs>
        <w:autoSpaceDE w:val="0"/>
        <w:autoSpaceDN w:val="0"/>
        <w:spacing w:before="1" w:line="232" w:lineRule="auto"/>
        <w:ind w:left="1260" w:right="488" w:firstLineChars="0" w:hanging="280"/>
        <w:jc w:val="left"/>
        <w:rPr>
          <w:rFonts w:ascii="宋体" w:eastAsia="宋体" w:hAnsi="宋体"/>
          <w:szCs w:val="21"/>
        </w:rPr>
      </w:pPr>
      <w:r w:rsidRPr="00760DAC">
        <w:rPr>
          <w:rFonts w:ascii="宋体" w:eastAsia="宋体" w:hAnsi="宋体"/>
          <w:color w:val="231916"/>
          <w:spacing w:val="12"/>
          <w:szCs w:val="21"/>
        </w:rPr>
        <w:t>实施实地观察程序时，注册会计师可以以固定资产明细账为起点，进行实物追查，以证明会计记录中所列固定资产确实存在</w:t>
      </w:r>
    </w:p>
    <w:p w:rsidR="00DA7E97" w:rsidRPr="00760DAC" w:rsidRDefault="00DA7E97" w:rsidP="00DA7E97">
      <w:pPr>
        <w:pStyle w:val="a3"/>
        <w:numPr>
          <w:ilvl w:val="1"/>
          <w:numId w:val="6"/>
        </w:numPr>
        <w:tabs>
          <w:tab w:val="left" w:pos="1253"/>
        </w:tabs>
        <w:autoSpaceDE w:val="0"/>
        <w:autoSpaceDN w:val="0"/>
        <w:spacing w:line="232" w:lineRule="auto"/>
        <w:ind w:left="1260" w:right="488" w:firstLineChars="0" w:hanging="280"/>
        <w:jc w:val="left"/>
        <w:rPr>
          <w:rFonts w:ascii="宋体" w:eastAsia="宋体" w:hAnsi="宋体"/>
          <w:szCs w:val="21"/>
        </w:rPr>
      </w:pPr>
      <w:r w:rsidRPr="00760DAC">
        <w:rPr>
          <w:rFonts w:ascii="宋体" w:eastAsia="宋体" w:hAnsi="宋体"/>
          <w:color w:val="231916"/>
          <w:spacing w:val="13"/>
          <w:szCs w:val="21"/>
        </w:rPr>
        <w:t>实施实地观察程序时，注册会计师可以以固定资产明细账为起点，进行</w:t>
      </w:r>
      <w:r w:rsidRPr="00760DAC">
        <w:rPr>
          <w:rFonts w:ascii="宋体" w:eastAsia="宋体" w:hAnsi="宋体"/>
          <w:color w:val="231916"/>
          <w:spacing w:val="12"/>
          <w:szCs w:val="21"/>
        </w:rPr>
        <w:t>实物追查，以获取实际存在的固定资产均已入账的证据</w:t>
      </w:r>
    </w:p>
    <w:p w:rsidR="00DA7E97" w:rsidRPr="00760DAC" w:rsidRDefault="00DA7E97" w:rsidP="00DA7E97">
      <w:pPr>
        <w:pStyle w:val="a3"/>
        <w:numPr>
          <w:ilvl w:val="1"/>
          <w:numId w:val="6"/>
        </w:numPr>
        <w:tabs>
          <w:tab w:val="left" w:pos="1253"/>
        </w:tabs>
        <w:autoSpaceDE w:val="0"/>
        <w:autoSpaceDN w:val="0"/>
        <w:spacing w:line="232" w:lineRule="auto"/>
        <w:ind w:left="1260" w:right="488" w:firstLineChars="0" w:hanging="280"/>
        <w:jc w:val="left"/>
        <w:rPr>
          <w:rFonts w:ascii="宋体" w:eastAsia="宋体" w:hAnsi="宋体"/>
          <w:szCs w:val="21"/>
        </w:rPr>
      </w:pPr>
      <w:r w:rsidRPr="00760DAC">
        <w:rPr>
          <w:rFonts w:ascii="宋体" w:eastAsia="宋体" w:hAnsi="宋体"/>
          <w:color w:val="231916"/>
          <w:spacing w:val="13"/>
          <w:szCs w:val="21"/>
        </w:rPr>
        <w:t>实施实地观察程序时，注册会计师可以以实物为起点，追查至固定资产</w:t>
      </w:r>
      <w:r w:rsidRPr="00760DAC">
        <w:rPr>
          <w:rFonts w:ascii="宋体" w:eastAsia="宋体" w:hAnsi="宋体"/>
          <w:color w:val="231916"/>
          <w:spacing w:val="12"/>
          <w:szCs w:val="21"/>
        </w:rPr>
        <w:t>明细账，以获取实际存在的固定资产均已入账的证据</w:t>
      </w:r>
    </w:p>
    <w:p w:rsidR="00DA7E97" w:rsidRPr="00760DAC" w:rsidRDefault="00DA7E97" w:rsidP="00DA7E97">
      <w:pPr>
        <w:pStyle w:val="a3"/>
        <w:numPr>
          <w:ilvl w:val="1"/>
          <w:numId w:val="6"/>
        </w:numPr>
        <w:tabs>
          <w:tab w:val="left" w:pos="1264"/>
        </w:tabs>
        <w:autoSpaceDE w:val="0"/>
        <w:autoSpaceDN w:val="0"/>
        <w:spacing w:line="342" w:lineRule="exact"/>
        <w:ind w:left="1263" w:firstLineChars="0" w:hanging="283"/>
        <w:jc w:val="left"/>
        <w:rPr>
          <w:rFonts w:ascii="宋体" w:eastAsia="宋体" w:hAnsi="宋体"/>
          <w:szCs w:val="21"/>
        </w:rPr>
      </w:pPr>
      <w:r w:rsidRPr="00760DAC">
        <w:rPr>
          <w:rFonts w:ascii="宋体" w:eastAsia="宋体" w:hAnsi="宋体"/>
          <w:color w:val="231916"/>
          <w:spacing w:val="12"/>
          <w:szCs w:val="21"/>
        </w:rPr>
        <w:t>注册会计师实地观察的重点是本期新增加的重要的固定资产</w:t>
      </w:r>
    </w:p>
    <w:p w:rsidR="00DA7E97" w:rsidRPr="003F01A1" w:rsidRDefault="00DA7E97" w:rsidP="00DA7E97">
      <w:pPr>
        <w:pStyle w:val="a3"/>
        <w:tabs>
          <w:tab w:val="left" w:pos="1306"/>
        </w:tabs>
        <w:spacing w:line="336" w:lineRule="exact"/>
        <w:rPr>
          <w:rFonts w:ascii="宋体" w:eastAsia="宋体" w:hAnsi="宋体"/>
        </w:rPr>
      </w:pPr>
    </w:p>
    <w:p w:rsidR="006D6164" w:rsidRDefault="006D6164" w:rsidP="006D6164"/>
    <w:sectPr w:rsidR="006D6164" w:rsidSect="000A74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6F0" w:rsidRDefault="00EC46F0" w:rsidP="00B30828">
      <w:r>
        <w:separator/>
      </w:r>
    </w:p>
  </w:endnote>
  <w:endnote w:type="continuationSeparator" w:id="0">
    <w:p w:rsidR="00EC46F0" w:rsidRDefault="00EC46F0" w:rsidP="00B308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宋三简体">
    <w:altName w:val="Arial Unicode MS"/>
    <w:charset w:val="86"/>
    <w:family w:val="auto"/>
    <w:pitch w:val="default"/>
    <w:sig w:usb0="00000000" w:usb1="080E0000" w:usb2="0000000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6F0" w:rsidRDefault="00EC46F0" w:rsidP="00B30828">
      <w:r>
        <w:separator/>
      </w:r>
    </w:p>
  </w:footnote>
  <w:footnote w:type="continuationSeparator" w:id="0">
    <w:p w:rsidR="00EC46F0" w:rsidRDefault="00EC46F0" w:rsidP="00B30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B385C"/>
    <w:multiLevelType w:val="hybridMultilevel"/>
    <w:tmpl w:val="DDC20A68"/>
    <w:lvl w:ilvl="0" w:tplc="BC9AEA54">
      <w:start w:val="1"/>
      <w:numFmt w:val="decimal"/>
      <w:lvlText w:val="%1."/>
      <w:lvlJc w:val="left"/>
      <w:pPr>
        <w:ind w:left="1256" w:hanging="236"/>
        <w:jc w:val="right"/>
      </w:pPr>
      <w:rPr>
        <w:rFonts w:ascii="Times New Roman" w:eastAsia="Times New Roman" w:hAnsi="Times New Roman" w:cs="Times New Roman" w:hint="default"/>
        <w:color w:val="231916"/>
        <w:spacing w:val="0"/>
        <w:w w:val="100"/>
        <w:sz w:val="21"/>
        <w:szCs w:val="21"/>
        <w:lang w:val="zh-CN" w:eastAsia="zh-CN" w:bidi="zh-CN"/>
      </w:rPr>
    </w:lvl>
    <w:lvl w:ilvl="1" w:tplc="487296C8">
      <w:start w:val="1"/>
      <w:numFmt w:val="upperLetter"/>
      <w:lvlText w:val="%2."/>
      <w:lvlJc w:val="left"/>
      <w:pPr>
        <w:ind w:left="1546" w:hanging="282"/>
      </w:pPr>
      <w:rPr>
        <w:rFonts w:ascii="Times New Roman" w:eastAsia="Times New Roman" w:hAnsi="Times New Roman" w:cs="Times New Roman" w:hint="default"/>
        <w:color w:val="231916"/>
        <w:spacing w:val="0"/>
        <w:w w:val="100"/>
        <w:sz w:val="21"/>
        <w:szCs w:val="21"/>
        <w:lang w:val="zh-CN" w:eastAsia="zh-CN" w:bidi="zh-CN"/>
      </w:rPr>
    </w:lvl>
    <w:lvl w:ilvl="2" w:tplc="1812B81A">
      <w:numFmt w:val="bullet"/>
      <w:lvlText w:val="•"/>
      <w:lvlJc w:val="left"/>
      <w:pPr>
        <w:ind w:left="2338" w:hanging="282"/>
      </w:pPr>
      <w:rPr>
        <w:rFonts w:hint="default"/>
        <w:lang w:val="zh-CN" w:eastAsia="zh-CN" w:bidi="zh-CN"/>
      </w:rPr>
    </w:lvl>
    <w:lvl w:ilvl="3" w:tplc="751292B2">
      <w:numFmt w:val="bullet"/>
      <w:lvlText w:val="•"/>
      <w:lvlJc w:val="left"/>
      <w:pPr>
        <w:ind w:left="3137" w:hanging="282"/>
      </w:pPr>
      <w:rPr>
        <w:rFonts w:hint="default"/>
        <w:lang w:val="zh-CN" w:eastAsia="zh-CN" w:bidi="zh-CN"/>
      </w:rPr>
    </w:lvl>
    <w:lvl w:ilvl="4" w:tplc="3C642232">
      <w:numFmt w:val="bullet"/>
      <w:lvlText w:val="•"/>
      <w:lvlJc w:val="left"/>
      <w:pPr>
        <w:ind w:left="3936" w:hanging="282"/>
      </w:pPr>
      <w:rPr>
        <w:rFonts w:hint="default"/>
        <w:lang w:val="zh-CN" w:eastAsia="zh-CN" w:bidi="zh-CN"/>
      </w:rPr>
    </w:lvl>
    <w:lvl w:ilvl="5" w:tplc="4EA0D76C">
      <w:numFmt w:val="bullet"/>
      <w:lvlText w:val="•"/>
      <w:lvlJc w:val="left"/>
      <w:pPr>
        <w:ind w:left="4734" w:hanging="282"/>
      </w:pPr>
      <w:rPr>
        <w:rFonts w:hint="default"/>
        <w:lang w:val="zh-CN" w:eastAsia="zh-CN" w:bidi="zh-CN"/>
      </w:rPr>
    </w:lvl>
    <w:lvl w:ilvl="6" w:tplc="D97633D6">
      <w:numFmt w:val="bullet"/>
      <w:lvlText w:val="•"/>
      <w:lvlJc w:val="left"/>
      <w:pPr>
        <w:ind w:left="5533" w:hanging="282"/>
      </w:pPr>
      <w:rPr>
        <w:rFonts w:hint="default"/>
        <w:lang w:val="zh-CN" w:eastAsia="zh-CN" w:bidi="zh-CN"/>
      </w:rPr>
    </w:lvl>
    <w:lvl w:ilvl="7" w:tplc="FC3C494C">
      <w:numFmt w:val="bullet"/>
      <w:lvlText w:val="•"/>
      <w:lvlJc w:val="left"/>
      <w:pPr>
        <w:ind w:left="6332" w:hanging="282"/>
      </w:pPr>
      <w:rPr>
        <w:rFonts w:hint="default"/>
        <w:lang w:val="zh-CN" w:eastAsia="zh-CN" w:bidi="zh-CN"/>
      </w:rPr>
    </w:lvl>
    <w:lvl w:ilvl="8" w:tplc="6A98C854">
      <w:numFmt w:val="bullet"/>
      <w:lvlText w:val="•"/>
      <w:lvlJc w:val="left"/>
      <w:pPr>
        <w:ind w:left="7130" w:hanging="282"/>
      </w:pPr>
      <w:rPr>
        <w:rFonts w:hint="default"/>
        <w:lang w:val="zh-CN" w:eastAsia="zh-CN" w:bidi="zh-CN"/>
      </w:rPr>
    </w:lvl>
  </w:abstractNum>
  <w:abstractNum w:abstractNumId="1">
    <w:nsid w:val="66453C5E"/>
    <w:multiLevelType w:val="hybridMultilevel"/>
    <w:tmpl w:val="8730BC38"/>
    <w:lvl w:ilvl="0" w:tplc="D89EDDB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90C4AED"/>
    <w:multiLevelType w:val="hybridMultilevel"/>
    <w:tmpl w:val="085620E6"/>
    <w:lvl w:ilvl="0" w:tplc="8CF628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F2949F0"/>
    <w:multiLevelType w:val="hybridMultilevel"/>
    <w:tmpl w:val="8862B95A"/>
    <w:lvl w:ilvl="0" w:tplc="2FB0D974">
      <w:start w:val="1"/>
      <w:numFmt w:val="decimal"/>
      <w:lvlText w:val="%1."/>
      <w:lvlJc w:val="left"/>
      <w:pPr>
        <w:ind w:left="973" w:hanging="236"/>
        <w:jc w:val="right"/>
      </w:pPr>
      <w:rPr>
        <w:rFonts w:ascii="Times New Roman" w:eastAsia="Times New Roman" w:hAnsi="Times New Roman" w:cs="Times New Roman" w:hint="default"/>
        <w:color w:val="231916"/>
        <w:spacing w:val="0"/>
        <w:w w:val="100"/>
        <w:sz w:val="21"/>
        <w:szCs w:val="21"/>
        <w:lang w:val="zh-CN" w:eastAsia="zh-CN" w:bidi="zh-CN"/>
      </w:rPr>
    </w:lvl>
    <w:lvl w:ilvl="1" w:tplc="C6985D3A">
      <w:start w:val="1"/>
      <w:numFmt w:val="upperLetter"/>
      <w:lvlText w:val="%2."/>
      <w:lvlJc w:val="left"/>
      <w:pPr>
        <w:ind w:left="1263" w:hanging="282"/>
        <w:jc w:val="right"/>
      </w:pPr>
      <w:rPr>
        <w:rFonts w:ascii="Times New Roman" w:eastAsia="Times New Roman" w:hAnsi="Times New Roman" w:cs="Times New Roman" w:hint="default"/>
        <w:color w:val="231916"/>
        <w:spacing w:val="0"/>
        <w:w w:val="100"/>
        <w:sz w:val="21"/>
        <w:szCs w:val="21"/>
        <w:lang w:val="zh-CN" w:eastAsia="zh-CN" w:bidi="zh-CN"/>
      </w:rPr>
    </w:lvl>
    <w:lvl w:ilvl="2" w:tplc="F0C8DD28">
      <w:numFmt w:val="bullet"/>
      <w:lvlText w:val="•"/>
      <w:lvlJc w:val="left"/>
      <w:pPr>
        <w:ind w:left="1540" w:hanging="282"/>
      </w:pPr>
      <w:rPr>
        <w:rFonts w:hint="default"/>
        <w:lang w:val="zh-CN" w:eastAsia="zh-CN" w:bidi="zh-CN"/>
      </w:rPr>
    </w:lvl>
    <w:lvl w:ilvl="3" w:tplc="C3AE8C6A">
      <w:numFmt w:val="bullet"/>
      <w:lvlText w:val="•"/>
      <w:lvlJc w:val="left"/>
      <w:pPr>
        <w:ind w:left="2438" w:hanging="282"/>
      </w:pPr>
      <w:rPr>
        <w:rFonts w:hint="default"/>
        <w:lang w:val="zh-CN" w:eastAsia="zh-CN" w:bidi="zh-CN"/>
      </w:rPr>
    </w:lvl>
    <w:lvl w:ilvl="4" w:tplc="2708EACC">
      <w:numFmt w:val="bullet"/>
      <w:lvlText w:val="•"/>
      <w:lvlJc w:val="left"/>
      <w:pPr>
        <w:ind w:left="3337" w:hanging="282"/>
      </w:pPr>
      <w:rPr>
        <w:rFonts w:hint="default"/>
        <w:lang w:val="zh-CN" w:eastAsia="zh-CN" w:bidi="zh-CN"/>
      </w:rPr>
    </w:lvl>
    <w:lvl w:ilvl="5" w:tplc="13FC237E">
      <w:numFmt w:val="bullet"/>
      <w:lvlText w:val="•"/>
      <w:lvlJc w:val="left"/>
      <w:pPr>
        <w:ind w:left="4235" w:hanging="282"/>
      </w:pPr>
      <w:rPr>
        <w:rFonts w:hint="default"/>
        <w:lang w:val="zh-CN" w:eastAsia="zh-CN" w:bidi="zh-CN"/>
      </w:rPr>
    </w:lvl>
    <w:lvl w:ilvl="6" w:tplc="DB3886FA">
      <w:numFmt w:val="bullet"/>
      <w:lvlText w:val="•"/>
      <w:lvlJc w:val="left"/>
      <w:pPr>
        <w:ind w:left="5134" w:hanging="282"/>
      </w:pPr>
      <w:rPr>
        <w:rFonts w:hint="default"/>
        <w:lang w:val="zh-CN" w:eastAsia="zh-CN" w:bidi="zh-CN"/>
      </w:rPr>
    </w:lvl>
    <w:lvl w:ilvl="7" w:tplc="85F8134C">
      <w:numFmt w:val="bullet"/>
      <w:lvlText w:val="•"/>
      <w:lvlJc w:val="left"/>
      <w:pPr>
        <w:ind w:left="6032" w:hanging="282"/>
      </w:pPr>
      <w:rPr>
        <w:rFonts w:hint="default"/>
        <w:lang w:val="zh-CN" w:eastAsia="zh-CN" w:bidi="zh-CN"/>
      </w:rPr>
    </w:lvl>
    <w:lvl w:ilvl="8" w:tplc="C76C02BA">
      <w:numFmt w:val="bullet"/>
      <w:lvlText w:val="•"/>
      <w:lvlJc w:val="left"/>
      <w:pPr>
        <w:ind w:left="6931" w:hanging="282"/>
      </w:pPr>
      <w:rPr>
        <w:rFonts w:hint="default"/>
        <w:lang w:val="zh-CN" w:eastAsia="zh-CN" w:bidi="zh-CN"/>
      </w:rPr>
    </w:lvl>
  </w:abstractNum>
  <w:abstractNum w:abstractNumId="4">
    <w:nsid w:val="726A0AAB"/>
    <w:multiLevelType w:val="hybridMultilevel"/>
    <w:tmpl w:val="D06C7EAE"/>
    <w:lvl w:ilvl="0" w:tplc="3E24690A">
      <w:start w:val="1"/>
      <w:numFmt w:val="decimal"/>
      <w:lvlText w:val="%1."/>
      <w:lvlJc w:val="left"/>
      <w:pPr>
        <w:ind w:left="283" w:hanging="237"/>
      </w:pPr>
      <w:rPr>
        <w:rFonts w:ascii="Times New Roman" w:eastAsia="Times New Roman" w:hAnsi="Times New Roman" w:cs="Times New Roman" w:hint="default"/>
        <w:color w:val="231916"/>
        <w:spacing w:val="0"/>
        <w:w w:val="100"/>
        <w:sz w:val="21"/>
        <w:szCs w:val="21"/>
        <w:lang w:val="zh-CN" w:eastAsia="zh-CN" w:bidi="zh-CN"/>
      </w:rPr>
    </w:lvl>
    <w:lvl w:ilvl="1" w:tplc="1E46C0EC">
      <w:numFmt w:val="bullet"/>
      <w:lvlText w:val="•"/>
      <w:lvlJc w:val="left"/>
      <w:pPr>
        <w:ind w:left="1124" w:hanging="237"/>
      </w:pPr>
      <w:rPr>
        <w:rFonts w:hint="default"/>
        <w:lang w:val="zh-CN" w:eastAsia="zh-CN" w:bidi="zh-CN"/>
      </w:rPr>
    </w:lvl>
    <w:lvl w:ilvl="2" w:tplc="D9DE9CCC">
      <w:numFmt w:val="bullet"/>
      <w:lvlText w:val="•"/>
      <w:lvlJc w:val="left"/>
      <w:pPr>
        <w:ind w:left="1969" w:hanging="237"/>
      </w:pPr>
      <w:rPr>
        <w:rFonts w:hint="default"/>
        <w:lang w:val="zh-CN" w:eastAsia="zh-CN" w:bidi="zh-CN"/>
      </w:rPr>
    </w:lvl>
    <w:lvl w:ilvl="3" w:tplc="AA367036">
      <w:numFmt w:val="bullet"/>
      <w:lvlText w:val="•"/>
      <w:lvlJc w:val="left"/>
      <w:pPr>
        <w:ind w:left="2814" w:hanging="237"/>
      </w:pPr>
      <w:rPr>
        <w:rFonts w:hint="default"/>
        <w:lang w:val="zh-CN" w:eastAsia="zh-CN" w:bidi="zh-CN"/>
      </w:rPr>
    </w:lvl>
    <w:lvl w:ilvl="4" w:tplc="3FE468D6">
      <w:numFmt w:val="bullet"/>
      <w:lvlText w:val="•"/>
      <w:lvlJc w:val="left"/>
      <w:pPr>
        <w:ind w:left="3659" w:hanging="237"/>
      </w:pPr>
      <w:rPr>
        <w:rFonts w:hint="default"/>
        <w:lang w:val="zh-CN" w:eastAsia="zh-CN" w:bidi="zh-CN"/>
      </w:rPr>
    </w:lvl>
    <w:lvl w:ilvl="5" w:tplc="513A7404">
      <w:numFmt w:val="bullet"/>
      <w:lvlText w:val="•"/>
      <w:lvlJc w:val="left"/>
      <w:pPr>
        <w:ind w:left="4504" w:hanging="237"/>
      </w:pPr>
      <w:rPr>
        <w:rFonts w:hint="default"/>
        <w:lang w:val="zh-CN" w:eastAsia="zh-CN" w:bidi="zh-CN"/>
      </w:rPr>
    </w:lvl>
    <w:lvl w:ilvl="6" w:tplc="43789E6C">
      <w:numFmt w:val="bullet"/>
      <w:lvlText w:val="•"/>
      <w:lvlJc w:val="left"/>
      <w:pPr>
        <w:ind w:left="5349" w:hanging="237"/>
      </w:pPr>
      <w:rPr>
        <w:rFonts w:hint="default"/>
        <w:lang w:val="zh-CN" w:eastAsia="zh-CN" w:bidi="zh-CN"/>
      </w:rPr>
    </w:lvl>
    <w:lvl w:ilvl="7" w:tplc="FE92EA76">
      <w:numFmt w:val="bullet"/>
      <w:lvlText w:val="•"/>
      <w:lvlJc w:val="left"/>
      <w:pPr>
        <w:ind w:left="6193" w:hanging="237"/>
      </w:pPr>
      <w:rPr>
        <w:rFonts w:hint="default"/>
        <w:lang w:val="zh-CN" w:eastAsia="zh-CN" w:bidi="zh-CN"/>
      </w:rPr>
    </w:lvl>
    <w:lvl w:ilvl="8" w:tplc="7562B3D6">
      <w:numFmt w:val="bullet"/>
      <w:lvlText w:val="•"/>
      <w:lvlJc w:val="left"/>
      <w:pPr>
        <w:ind w:left="7038" w:hanging="237"/>
      </w:pPr>
      <w:rPr>
        <w:rFonts w:hint="default"/>
        <w:lang w:val="zh-CN" w:eastAsia="zh-CN" w:bidi="zh-CN"/>
      </w:rPr>
    </w:lvl>
  </w:abstractNum>
  <w:abstractNum w:abstractNumId="5">
    <w:nsid w:val="730567E1"/>
    <w:multiLevelType w:val="hybridMultilevel"/>
    <w:tmpl w:val="82B020B0"/>
    <w:lvl w:ilvl="0" w:tplc="9B8276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6164"/>
    <w:rsid w:val="000A7413"/>
    <w:rsid w:val="001B04ED"/>
    <w:rsid w:val="00227811"/>
    <w:rsid w:val="002B0AAE"/>
    <w:rsid w:val="002F0EDD"/>
    <w:rsid w:val="003254BF"/>
    <w:rsid w:val="00360639"/>
    <w:rsid w:val="00370AB7"/>
    <w:rsid w:val="00394A3C"/>
    <w:rsid w:val="003D2DDE"/>
    <w:rsid w:val="00406184"/>
    <w:rsid w:val="005C13A9"/>
    <w:rsid w:val="006529AA"/>
    <w:rsid w:val="006D6164"/>
    <w:rsid w:val="007A6724"/>
    <w:rsid w:val="00846981"/>
    <w:rsid w:val="00971242"/>
    <w:rsid w:val="009B11F7"/>
    <w:rsid w:val="009F0BE8"/>
    <w:rsid w:val="00A826A5"/>
    <w:rsid w:val="00B30828"/>
    <w:rsid w:val="00B70200"/>
    <w:rsid w:val="00BF77B5"/>
    <w:rsid w:val="00C05C87"/>
    <w:rsid w:val="00CB27BC"/>
    <w:rsid w:val="00CC682D"/>
    <w:rsid w:val="00D87E3B"/>
    <w:rsid w:val="00DA7E97"/>
    <w:rsid w:val="00EC46F0"/>
    <w:rsid w:val="00FF1A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4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D6164"/>
    <w:pPr>
      <w:ind w:firstLineChars="200" w:firstLine="420"/>
    </w:pPr>
  </w:style>
  <w:style w:type="paragraph" w:styleId="a4">
    <w:name w:val="header"/>
    <w:basedOn w:val="a"/>
    <w:link w:val="Char"/>
    <w:uiPriority w:val="99"/>
    <w:semiHidden/>
    <w:unhideWhenUsed/>
    <w:rsid w:val="00B308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30828"/>
    <w:rPr>
      <w:sz w:val="18"/>
      <w:szCs w:val="18"/>
    </w:rPr>
  </w:style>
  <w:style w:type="paragraph" w:styleId="a5">
    <w:name w:val="footer"/>
    <w:basedOn w:val="a"/>
    <w:link w:val="Char0"/>
    <w:uiPriority w:val="99"/>
    <w:semiHidden/>
    <w:unhideWhenUsed/>
    <w:rsid w:val="00B3082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30828"/>
    <w:rPr>
      <w:sz w:val="18"/>
      <w:szCs w:val="18"/>
    </w:rPr>
  </w:style>
  <w:style w:type="paragraph" w:styleId="a6">
    <w:name w:val="Body Text"/>
    <w:basedOn w:val="a"/>
    <w:link w:val="Char1"/>
    <w:uiPriority w:val="1"/>
    <w:qFormat/>
    <w:rsid w:val="00DA7E97"/>
    <w:rPr>
      <w:rFonts w:ascii="方正宋三简体" w:eastAsia="方正宋三简体" w:hAnsi="方正宋三简体" w:cs="方正宋三简体"/>
      <w:szCs w:val="21"/>
      <w:lang w:val="zh-CN" w:bidi="zh-CN"/>
    </w:rPr>
  </w:style>
  <w:style w:type="character" w:customStyle="1" w:styleId="Char1">
    <w:name w:val="正文文本 Char"/>
    <w:basedOn w:val="a0"/>
    <w:link w:val="a6"/>
    <w:uiPriority w:val="1"/>
    <w:rsid w:val="00DA7E97"/>
    <w:rPr>
      <w:rFonts w:ascii="方正宋三简体" w:eastAsia="方正宋三简体" w:hAnsi="方正宋三简体" w:cs="方正宋三简体"/>
      <w:szCs w:val="21"/>
      <w:lang w:val="zh-CN" w:bidi="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7</Pages>
  <Words>965</Words>
  <Characters>5506</Characters>
  <Application>Microsoft Office Word</Application>
  <DocSecurity>0</DocSecurity>
  <Lines>45</Lines>
  <Paragraphs>12</Paragraphs>
  <ScaleCrop>false</ScaleCrop>
  <Company>Seentao</Company>
  <LinksUpToDate>false</LinksUpToDate>
  <CharactersWithSpaces>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21</cp:revision>
  <cp:lastPrinted>2022-03-21T04:46:00Z</cp:lastPrinted>
  <dcterms:created xsi:type="dcterms:W3CDTF">2022-03-17T02:37:00Z</dcterms:created>
  <dcterms:modified xsi:type="dcterms:W3CDTF">2022-03-21T05:01:00Z</dcterms:modified>
</cp:coreProperties>
</file>